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6A9" w:rsidRDefault="006976A9">
      <w:pPr>
        <w:pStyle w:val="Style6"/>
        <w:widowControl/>
        <w:spacing w:before="48" w:line="240" w:lineRule="auto"/>
        <w:ind w:left="3514"/>
        <w:jc w:val="both"/>
        <w:rPr>
          <w:rStyle w:val="FontStyle42"/>
        </w:rPr>
      </w:pPr>
    </w:p>
    <w:p w:rsidR="006976A9" w:rsidRPr="0094521F" w:rsidRDefault="006976A9" w:rsidP="006976A9">
      <w:pPr>
        <w:jc w:val="center"/>
      </w:pPr>
      <w:r w:rsidRPr="0094521F">
        <w:t>Департамент образования и науки Костромской  области</w:t>
      </w:r>
    </w:p>
    <w:p w:rsidR="006976A9" w:rsidRPr="0094521F" w:rsidRDefault="006976A9" w:rsidP="006976A9">
      <w:pPr>
        <w:jc w:val="center"/>
      </w:pPr>
      <w:r w:rsidRPr="0094521F">
        <w:t>областное государственное бюджетное образовательное учреждение</w:t>
      </w:r>
    </w:p>
    <w:p w:rsidR="006976A9" w:rsidRPr="0094521F" w:rsidRDefault="006976A9" w:rsidP="006976A9">
      <w:pPr>
        <w:jc w:val="center"/>
      </w:pPr>
      <w:r w:rsidRPr="0094521F">
        <w:t>среднего профессионального образования</w:t>
      </w:r>
    </w:p>
    <w:p w:rsidR="006976A9" w:rsidRPr="0094521F" w:rsidRDefault="006976A9" w:rsidP="006976A9">
      <w:pPr>
        <w:ind w:left="567" w:hanging="567"/>
        <w:jc w:val="center"/>
      </w:pPr>
      <w:r w:rsidRPr="0094521F">
        <w:t>«Шарьинский  политехнический  техникум Костромской области»</w:t>
      </w:r>
    </w:p>
    <w:p w:rsidR="006976A9" w:rsidRDefault="006976A9" w:rsidP="006976A9"/>
    <w:p w:rsidR="006976A9" w:rsidRPr="0094521F" w:rsidRDefault="006976A9" w:rsidP="006976A9"/>
    <w:tbl>
      <w:tblPr>
        <w:tblW w:w="10188" w:type="dxa"/>
        <w:tblLook w:val="04A0"/>
      </w:tblPr>
      <w:tblGrid>
        <w:gridCol w:w="3936"/>
        <w:gridCol w:w="2835"/>
        <w:gridCol w:w="3417"/>
      </w:tblGrid>
      <w:tr w:rsidR="006976A9" w:rsidRPr="00491617" w:rsidTr="00BD7765">
        <w:trPr>
          <w:trHeight w:val="1691"/>
        </w:trPr>
        <w:tc>
          <w:tcPr>
            <w:tcW w:w="3936" w:type="dxa"/>
            <w:hideMark/>
          </w:tcPr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Рассмотрено:</w:t>
            </w:r>
          </w:p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на заседании     ЦМК</w:t>
            </w:r>
            <w:r w:rsidRPr="00491617">
              <w:rPr>
                <w:rFonts w:eastAsiaTheme="minorEastAsia"/>
                <w:i/>
              </w:rPr>
              <w:t xml:space="preserve"> </w:t>
            </w:r>
          </w:p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технического цикла</w:t>
            </w:r>
          </w:p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Протокол № 1</w:t>
            </w:r>
          </w:p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от  «27» августа 2020 г.</w:t>
            </w:r>
          </w:p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</w:p>
        </w:tc>
        <w:tc>
          <w:tcPr>
            <w:tcW w:w="2835" w:type="dxa"/>
          </w:tcPr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 xml:space="preserve">  </w:t>
            </w:r>
          </w:p>
        </w:tc>
        <w:tc>
          <w:tcPr>
            <w:tcW w:w="3417" w:type="dxa"/>
          </w:tcPr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Утверждено:</w:t>
            </w:r>
          </w:p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 xml:space="preserve"> Приказом № 1</w:t>
            </w:r>
          </w:p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>от 01 сентября 2020 г.</w:t>
            </w:r>
          </w:p>
        </w:tc>
      </w:tr>
    </w:tbl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976A9" w:rsidRPr="0094521F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94521F">
        <w:rPr>
          <w:b/>
          <w:caps/>
        </w:rPr>
        <w:t xml:space="preserve">РАБОЧАЯ  ПРОГРАММа УЧЕБНОЙ ДИСЦИПЛИНЫ </w:t>
      </w:r>
    </w:p>
    <w:p w:rsidR="006976A9" w:rsidRPr="0094521F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vertAlign w:val="superscript"/>
        </w:rPr>
      </w:pPr>
      <w:r>
        <w:rPr>
          <w:b/>
          <w:caps/>
        </w:rPr>
        <w:t>ОП</w:t>
      </w:r>
      <w:r w:rsidRPr="0094521F">
        <w:rPr>
          <w:b/>
          <w:caps/>
        </w:rPr>
        <w:t xml:space="preserve"> 0</w:t>
      </w:r>
      <w:r>
        <w:rPr>
          <w:b/>
          <w:caps/>
        </w:rPr>
        <w:t>3</w:t>
      </w:r>
      <w:r w:rsidRPr="0094521F">
        <w:rPr>
          <w:b/>
          <w:caps/>
        </w:rPr>
        <w:t xml:space="preserve"> </w:t>
      </w:r>
      <w:r w:rsidRPr="0094521F">
        <w:rPr>
          <w:b/>
        </w:rPr>
        <w:t>«</w:t>
      </w:r>
      <w:r>
        <w:rPr>
          <w:b/>
        </w:rPr>
        <w:t>Почвоведение</w:t>
      </w:r>
      <w:r w:rsidRPr="0094521F">
        <w:rPr>
          <w:b/>
        </w:rPr>
        <w:t>»</w:t>
      </w:r>
    </w:p>
    <w:p w:rsidR="006976A9" w:rsidRPr="0094521F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976A9" w:rsidRPr="0094521F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6976A9" w:rsidRDefault="006976A9" w:rsidP="00697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Профессия: 35.01.01. Мастер по лесному хозяйству.</w:t>
      </w: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Pr="00002DFE" w:rsidRDefault="006976A9" w:rsidP="006976A9">
      <w:pPr>
        <w:tabs>
          <w:tab w:val="left" w:pos="1940"/>
        </w:tabs>
        <w:ind w:left="4956"/>
      </w:pPr>
      <w:r w:rsidRPr="0094521F">
        <w:t>Срок обучения   –</w:t>
      </w:r>
      <w:r>
        <w:t xml:space="preserve"> 2</w:t>
      </w:r>
      <w:r w:rsidRPr="00E26707">
        <w:t xml:space="preserve"> </w:t>
      </w:r>
      <w:r>
        <w:t>года 10 месяцев</w:t>
      </w:r>
    </w:p>
    <w:p w:rsidR="006976A9" w:rsidRDefault="006976A9" w:rsidP="006976A9">
      <w:pPr>
        <w:tabs>
          <w:tab w:val="left" w:pos="1940"/>
        </w:tabs>
        <w:ind w:left="4956"/>
      </w:pPr>
      <w:r w:rsidRPr="0094521F">
        <w:t>Количество часов –</w:t>
      </w:r>
      <w:r>
        <w:t xml:space="preserve"> 36</w:t>
      </w:r>
      <w:r w:rsidRPr="0094521F">
        <w:t xml:space="preserve"> часов</w:t>
      </w: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Default="006976A9" w:rsidP="006976A9">
      <w:pPr>
        <w:tabs>
          <w:tab w:val="left" w:pos="1940"/>
        </w:tabs>
        <w:ind w:left="4956"/>
      </w:pPr>
    </w:p>
    <w:p w:rsidR="006976A9" w:rsidRPr="0094521F" w:rsidRDefault="006976A9" w:rsidP="006976A9">
      <w:pPr>
        <w:tabs>
          <w:tab w:val="left" w:pos="1940"/>
        </w:tabs>
        <w:ind w:left="4956"/>
      </w:pPr>
    </w:p>
    <w:tbl>
      <w:tblPr>
        <w:tblW w:w="10188" w:type="dxa"/>
        <w:tblLook w:val="04A0"/>
      </w:tblPr>
      <w:tblGrid>
        <w:gridCol w:w="4968"/>
        <w:gridCol w:w="5220"/>
      </w:tblGrid>
      <w:tr w:rsidR="006976A9" w:rsidRPr="00491617" w:rsidTr="00BD7765">
        <w:trPr>
          <w:trHeight w:val="1026"/>
        </w:trPr>
        <w:tc>
          <w:tcPr>
            <w:tcW w:w="4968" w:type="dxa"/>
            <w:hideMark/>
          </w:tcPr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 xml:space="preserve">Разработчик: </w:t>
            </w:r>
          </w:p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 xml:space="preserve">Преподаватель  ОГБОУ СПО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 w:rsidRPr="00491617">
              <w:rPr>
                <w:rFonts w:eastAsiaTheme="minorEastAsia"/>
              </w:rPr>
              <w:t xml:space="preserve">      </w:t>
            </w:r>
          </w:p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i/>
              </w:rPr>
            </w:pPr>
            <w:r w:rsidRPr="00491617">
              <w:rPr>
                <w:rFonts w:eastAsiaTheme="minorEastAsia"/>
              </w:rPr>
              <w:t xml:space="preserve">     _________________ /                    /</w:t>
            </w:r>
          </w:p>
          <w:p w:rsidR="006976A9" w:rsidRPr="00491617" w:rsidRDefault="006976A9" w:rsidP="00BD7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  <w:rPr>
                <w:rFonts w:eastAsiaTheme="minorEastAsia"/>
              </w:rPr>
            </w:pPr>
          </w:p>
        </w:tc>
      </w:tr>
    </w:tbl>
    <w:p w:rsidR="006976A9" w:rsidRPr="0094521F" w:rsidRDefault="006976A9" w:rsidP="006976A9">
      <w:pPr>
        <w:tabs>
          <w:tab w:val="left" w:pos="1940"/>
        </w:tabs>
        <w:jc w:val="center"/>
      </w:pPr>
    </w:p>
    <w:p w:rsidR="006976A9" w:rsidRPr="0094521F" w:rsidRDefault="006976A9" w:rsidP="006976A9">
      <w:pPr>
        <w:tabs>
          <w:tab w:val="left" w:pos="1940"/>
        </w:tabs>
        <w:jc w:val="center"/>
      </w:pPr>
    </w:p>
    <w:p w:rsidR="006976A9" w:rsidRPr="0094521F" w:rsidRDefault="006976A9" w:rsidP="006976A9">
      <w:pPr>
        <w:tabs>
          <w:tab w:val="left" w:pos="1940"/>
        </w:tabs>
        <w:jc w:val="center"/>
      </w:pPr>
    </w:p>
    <w:p w:rsidR="006976A9" w:rsidRPr="0094521F" w:rsidRDefault="006976A9" w:rsidP="006976A9">
      <w:pPr>
        <w:tabs>
          <w:tab w:val="left" w:pos="1940"/>
        </w:tabs>
        <w:jc w:val="center"/>
      </w:pPr>
    </w:p>
    <w:p w:rsidR="006976A9" w:rsidRPr="0094521F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Default="006976A9" w:rsidP="006976A9">
      <w:pPr>
        <w:tabs>
          <w:tab w:val="left" w:pos="1940"/>
        </w:tabs>
        <w:jc w:val="center"/>
      </w:pPr>
    </w:p>
    <w:p w:rsidR="006976A9" w:rsidRPr="0094521F" w:rsidRDefault="006976A9" w:rsidP="006976A9">
      <w:pPr>
        <w:tabs>
          <w:tab w:val="left" w:pos="1940"/>
        </w:tabs>
        <w:jc w:val="center"/>
        <w:rPr>
          <w:b/>
          <w:caps/>
        </w:rPr>
      </w:pPr>
      <w:r w:rsidRPr="0094521F">
        <w:t>Шарья</w:t>
      </w:r>
      <w:r>
        <w:t>,</w:t>
      </w:r>
      <w:r w:rsidRPr="0094521F">
        <w:t xml:space="preserve">  20</w:t>
      </w:r>
      <w:r>
        <w:t>20</w:t>
      </w:r>
      <w:r w:rsidRPr="0094521F">
        <w:t xml:space="preserve"> г.</w:t>
      </w:r>
    </w:p>
    <w:p w:rsidR="006976A9" w:rsidRDefault="006976A9" w:rsidP="006976A9">
      <w:pPr>
        <w:pStyle w:val="Style9"/>
        <w:widowControl/>
        <w:spacing w:before="173"/>
        <w:ind w:left="3672"/>
        <w:jc w:val="center"/>
        <w:rPr>
          <w:rStyle w:val="FontStyle51"/>
        </w:rPr>
        <w:sectPr w:rsidR="006976A9" w:rsidSect="006976A9">
          <w:footerReference w:type="even" r:id="rId7"/>
          <w:footerReference w:type="default" r:id="rId8"/>
          <w:footerReference w:type="first" r:id="rId9"/>
          <w:pgSz w:w="16837" w:h="23810"/>
          <w:pgMar w:top="1560" w:right="3923" w:bottom="1440" w:left="3402" w:header="720" w:footer="720" w:gutter="0"/>
          <w:cols w:space="60"/>
          <w:noEndnote/>
          <w:titlePg/>
        </w:sectPr>
      </w:pPr>
    </w:p>
    <w:p w:rsidR="00A4478D" w:rsidRDefault="006976A9">
      <w:pPr>
        <w:pStyle w:val="Style6"/>
        <w:widowControl/>
        <w:spacing w:before="48" w:line="240" w:lineRule="auto"/>
        <w:ind w:left="3514"/>
        <w:jc w:val="both"/>
        <w:rPr>
          <w:rStyle w:val="FontStyle42"/>
        </w:rPr>
      </w:pPr>
      <w:r>
        <w:rPr>
          <w:rStyle w:val="FontStyle42"/>
        </w:rPr>
        <w:lastRenderedPageBreak/>
        <w:t>СО</w:t>
      </w:r>
      <w:r w:rsidR="00115BAC">
        <w:rPr>
          <w:rStyle w:val="FontStyle42"/>
        </w:rPr>
        <w:t>ДЕРЖАНИЕ</w:t>
      </w:r>
    </w:p>
    <w:p w:rsidR="00A4478D" w:rsidRDefault="00A4478D">
      <w:pPr>
        <w:pStyle w:val="Style13"/>
        <w:widowControl/>
        <w:spacing w:line="240" w:lineRule="exact"/>
        <w:jc w:val="right"/>
        <w:rPr>
          <w:sz w:val="20"/>
          <w:szCs w:val="20"/>
        </w:rPr>
      </w:pPr>
    </w:p>
    <w:p w:rsidR="00A4478D" w:rsidRDefault="00A4478D">
      <w:pPr>
        <w:pStyle w:val="Style13"/>
        <w:widowControl/>
        <w:spacing w:line="240" w:lineRule="exact"/>
        <w:jc w:val="right"/>
        <w:rPr>
          <w:sz w:val="20"/>
          <w:szCs w:val="20"/>
        </w:rPr>
      </w:pPr>
    </w:p>
    <w:p w:rsidR="00A4478D" w:rsidRDefault="00115BAC">
      <w:pPr>
        <w:pStyle w:val="Style13"/>
        <w:widowControl/>
        <w:spacing w:before="77"/>
        <w:jc w:val="right"/>
        <w:rPr>
          <w:rStyle w:val="FontStyle43"/>
        </w:rPr>
      </w:pPr>
      <w:r>
        <w:rPr>
          <w:rStyle w:val="FontStyle43"/>
        </w:rPr>
        <w:t>стр.</w:t>
      </w:r>
    </w:p>
    <w:p w:rsidR="00A4478D" w:rsidRDefault="00A4478D">
      <w:pPr>
        <w:pStyle w:val="Style6"/>
        <w:widowControl/>
        <w:spacing w:line="240" w:lineRule="exact"/>
        <w:jc w:val="left"/>
        <w:rPr>
          <w:sz w:val="20"/>
          <w:szCs w:val="20"/>
        </w:rPr>
      </w:pPr>
    </w:p>
    <w:p w:rsidR="00A4478D" w:rsidRDefault="00115BAC">
      <w:pPr>
        <w:pStyle w:val="Style6"/>
        <w:widowControl/>
        <w:tabs>
          <w:tab w:val="left" w:pos="8160"/>
        </w:tabs>
        <w:spacing w:before="19" w:line="240" w:lineRule="auto"/>
        <w:jc w:val="left"/>
        <w:rPr>
          <w:rStyle w:val="FontStyle43"/>
        </w:rPr>
      </w:pPr>
      <w:r>
        <w:rPr>
          <w:rStyle w:val="FontStyle42"/>
        </w:rPr>
        <w:t>1. ПАСПОРТ ПРОГРАММЫ УЧЕБНОЙ ДИСЦИПЛИНЫ</w:t>
      </w:r>
      <w:r>
        <w:rPr>
          <w:rStyle w:val="FontStyle42"/>
          <w:b w:val="0"/>
          <w:bCs w:val="0"/>
        </w:rPr>
        <w:tab/>
      </w:r>
      <w:r>
        <w:rPr>
          <w:rStyle w:val="FontStyle43"/>
        </w:rPr>
        <w:t>4</w:t>
      </w:r>
    </w:p>
    <w:p w:rsidR="00A4478D" w:rsidRDefault="00A4478D">
      <w:pPr>
        <w:pStyle w:val="Style15"/>
        <w:widowControl/>
        <w:spacing w:line="240" w:lineRule="exact"/>
        <w:jc w:val="both"/>
        <w:rPr>
          <w:sz w:val="20"/>
          <w:szCs w:val="20"/>
        </w:rPr>
      </w:pPr>
    </w:p>
    <w:p w:rsidR="00A4478D" w:rsidRDefault="00A4478D">
      <w:pPr>
        <w:pStyle w:val="Style15"/>
        <w:widowControl/>
        <w:spacing w:line="240" w:lineRule="exact"/>
        <w:jc w:val="both"/>
        <w:rPr>
          <w:sz w:val="20"/>
          <w:szCs w:val="20"/>
        </w:rPr>
      </w:pPr>
    </w:p>
    <w:p w:rsidR="00A4478D" w:rsidRDefault="00115BAC">
      <w:pPr>
        <w:pStyle w:val="Style15"/>
        <w:widowControl/>
        <w:tabs>
          <w:tab w:val="left" w:pos="355"/>
          <w:tab w:val="left" w:pos="3749"/>
          <w:tab w:val="left" w:pos="8184"/>
        </w:tabs>
        <w:spacing w:before="86"/>
        <w:jc w:val="both"/>
        <w:rPr>
          <w:rStyle w:val="FontStyle43"/>
        </w:rPr>
      </w:pPr>
      <w:r>
        <w:rPr>
          <w:rStyle w:val="FontStyle42"/>
        </w:rPr>
        <w:t>2.</w:t>
      </w:r>
      <w:r>
        <w:rPr>
          <w:rStyle w:val="FontStyle42"/>
          <w:b w:val="0"/>
          <w:bCs w:val="0"/>
        </w:rPr>
        <w:tab/>
      </w:r>
      <w:r>
        <w:rPr>
          <w:rStyle w:val="FontStyle42"/>
        </w:rPr>
        <w:t>СТРУКТУРА     И</w:t>
      </w:r>
      <w:r>
        <w:rPr>
          <w:rStyle w:val="FontStyle42"/>
          <w:b w:val="0"/>
          <w:bCs w:val="0"/>
        </w:rPr>
        <w:tab/>
      </w:r>
      <w:r>
        <w:rPr>
          <w:rStyle w:val="FontStyle42"/>
        </w:rPr>
        <w:t>СОДЕРЖАНИЕ     УЧЕБНОЙ</w:t>
      </w:r>
      <w:r>
        <w:rPr>
          <w:rStyle w:val="FontStyle42"/>
          <w:b w:val="0"/>
          <w:bCs w:val="0"/>
        </w:rPr>
        <w:tab/>
      </w:r>
      <w:r>
        <w:rPr>
          <w:rStyle w:val="FontStyle43"/>
        </w:rPr>
        <w:t>5</w:t>
      </w:r>
    </w:p>
    <w:p w:rsidR="00A4478D" w:rsidRDefault="00115BAC">
      <w:pPr>
        <w:pStyle w:val="Style6"/>
        <w:widowControl/>
        <w:spacing w:before="43" w:line="240" w:lineRule="auto"/>
        <w:ind w:left="355"/>
        <w:jc w:val="left"/>
        <w:rPr>
          <w:rStyle w:val="FontStyle42"/>
        </w:rPr>
      </w:pPr>
      <w:r>
        <w:rPr>
          <w:rStyle w:val="FontStyle42"/>
        </w:rPr>
        <w:t>ДИСЦИПЛИНЫ</w:t>
      </w:r>
    </w:p>
    <w:p w:rsidR="00A4478D" w:rsidRDefault="00A4478D">
      <w:pPr>
        <w:pStyle w:val="Style15"/>
        <w:widowControl/>
        <w:spacing w:line="240" w:lineRule="exact"/>
        <w:jc w:val="both"/>
        <w:rPr>
          <w:sz w:val="20"/>
          <w:szCs w:val="20"/>
        </w:rPr>
      </w:pPr>
    </w:p>
    <w:p w:rsidR="00A4478D" w:rsidRDefault="00115BAC">
      <w:pPr>
        <w:pStyle w:val="Style15"/>
        <w:widowControl/>
        <w:tabs>
          <w:tab w:val="left" w:pos="355"/>
          <w:tab w:val="left" w:pos="8136"/>
        </w:tabs>
        <w:spacing w:before="53"/>
        <w:jc w:val="both"/>
        <w:rPr>
          <w:rStyle w:val="FontStyle43"/>
        </w:rPr>
      </w:pPr>
      <w:r>
        <w:rPr>
          <w:rStyle w:val="FontStyle42"/>
        </w:rPr>
        <w:t>3.</w:t>
      </w:r>
      <w:r>
        <w:rPr>
          <w:rStyle w:val="FontStyle42"/>
          <w:b w:val="0"/>
          <w:bCs w:val="0"/>
        </w:rPr>
        <w:tab/>
      </w:r>
      <w:r>
        <w:rPr>
          <w:rStyle w:val="FontStyle42"/>
        </w:rPr>
        <w:t>УСЛОВИЯ    РЕАЛИЗАЦИИ    ПРОГРАММЫ    УЧЕБНОЙ</w:t>
      </w:r>
      <w:r>
        <w:rPr>
          <w:rStyle w:val="FontStyle42"/>
          <w:b w:val="0"/>
          <w:bCs w:val="0"/>
        </w:rPr>
        <w:tab/>
      </w:r>
      <w:r>
        <w:rPr>
          <w:rStyle w:val="FontStyle43"/>
        </w:rPr>
        <w:t>10</w:t>
      </w:r>
    </w:p>
    <w:p w:rsidR="00A4478D" w:rsidRDefault="00115BAC">
      <w:pPr>
        <w:pStyle w:val="Style6"/>
        <w:widowControl/>
        <w:spacing w:before="48" w:line="240" w:lineRule="auto"/>
        <w:ind w:left="355"/>
        <w:jc w:val="left"/>
        <w:rPr>
          <w:rStyle w:val="FontStyle42"/>
        </w:rPr>
      </w:pPr>
      <w:r>
        <w:rPr>
          <w:rStyle w:val="FontStyle42"/>
        </w:rPr>
        <w:t>ДИСЦИПЛИНЫ</w:t>
      </w:r>
    </w:p>
    <w:p w:rsidR="00A4478D" w:rsidRDefault="00A4478D">
      <w:pPr>
        <w:pStyle w:val="Style15"/>
        <w:widowControl/>
        <w:spacing w:line="240" w:lineRule="exact"/>
        <w:jc w:val="both"/>
        <w:rPr>
          <w:sz w:val="20"/>
          <w:szCs w:val="20"/>
        </w:rPr>
      </w:pPr>
    </w:p>
    <w:p w:rsidR="00A4478D" w:rsidRDefault="00115BAC">
      <w:pPr>
        <w:pStyle w:val="Style15"/>
        <w:widowControl/>
        <w:tabs>
          <w:tab w:val="left" w:pos="355"/>
          <w:tab w:val="left" w:pos="8136"/>
        </w:tabs>
        <w:spacing w:before="82"/>
        <w:jc w:val="both"/>
        <w:rPr>
          <w:rStyle w:val="FontStyle43"/>
        </w:rPr>
      </w:pPr>
      <w:r>
        <w:rPr>
          <w:rStyle w:val="FontStyle42"/>
        </w:rPr>
        <w:t>4.</w:t>
      </w:r>
      <w:r>
        <w:rPr>
          <w:rStyle w:val="FontStyle42"/>
          <w:b w:val="0"/>
          <w:bCs w:val="0"/>
        </w:rPr>
        <w:tab/>
      </w:r>
      <w:r>
        <w:rPr>
          <w:rStyle w:val="FontStyle42"/>
        </w:rPr>
        <w:t>КОНТРОЛЬ   И   ОЦЕНКА   РЕЗУЛЬТАТОВ   ОСВОЕНИЯ</w:t>
      </w:r>
      <w:r>
        <w:rPr>
          <w:rStyle w:val="FontStyle42"/>
          <w:b w:val="0"/>
          <w:bCs w:val="0"/>
        </w:rPr>
        <w:tab/>
      </w:r>
      <w:r>
        <w:rPr>
          <w:rStyle w:val="FontStyle43"/>
        </w:rPr>
        <w:t>11</w:t>
      </w:r>
    </w:p>
    <w:p w:rsidR="00A4478D" w:rsidRDefault="00115BAC">
      <w:pPr>
        <w:pStyle w:val="Style6"/>
        <w:widowControl/>
        <w:spacing w:before="14" w:line="240" w:lineRule="auto"/>
        <w:ind w:left="355"/>
        <w:jc w:val="left"/>
        <w:rPr>
          <w:rStyle w:val="FontStyle42"/>
        </w:rPr>
      </w:pPr>
      <w:r>
        <w:rPr>
          <w:rStyle w:val="FontStyle42"/>
        </w:rPr>
        <w:t>УЧЕБНОЙ ДИСЦИПЛИНЫ</w:t>
      </w:r>
    </w:p>
    <w:p w:rsidR="00A4478D" w:rsidRDefault="00A4478D">
      <w:pPr>
        <w:pStyle w:val="Style6"/>
        <w:widowControl/>
        <w:spacing w:before="14" w:line="240" w:lineRule="auto"/>
        <w:ind w:left="355"/>
        <w:jc w:val="left"/>
        <w:rPr>
          <w:rStyle w:val="FontStyle42"/>
        </w:rPr>
        <w:sectPr w:rsidR="00A4478D">
          <w:footerReference w:type="default" r:id="rId10"/>
          <w:footerReference w:type="first" r:id="rId11"/>
          <w:pgSz w:w="16837" w:h="23810"/>
          <w:pgMar w:top="1861" w:right="3381" w:bottom="1440" w:left="4101" w:header="720" w:footer="720" w:gutter="0"/>
          <w:cols w:space="60"/>
          <w:noEndnote/>
        </w:sectPr>
      </w:pPr>
    </w:p>
    <w:p w:rsidR="00A4478D" w:rsidRDefault="00115BAC">
      <w:pPr>
        <w:pStyle w:val="Style11"/>
        <w:widowControl/>
        <w:spacing w:before="67"/>
        <w:ind w:left="1142"/>
        <w:rPr>
          <w:rStyle w:val="FontStyle41"/>
        </w:rPr>
      </w:pPr>
      <w:r>
        <w:rPr>
          <w:rStyle w:val="FontStyle41"/>
        </w:rPr>
        <w:lastRenderedPageBreak/>
        <w:t>1. ПАСПОРТ ПРОГРАММЫ УЧЕБНОЙ ДИСЦИПЛИНЫ</w:t>
      </w:r>
    </w:p>
    <w:p w:rsidR="00A4478D" w:rsidRDefault="00A4478D">
      <w:pPr>
        <w:pStyle w:val="Style11"/>
        <w:widowControl/>
        <w:spacing w:line="240" w:lineRule="exact"/>
        <w:jc w:val="center"/>
        <w:rPr>
          <w:sz w:val="20"/>
          <w:szCs w:val="20"/>
        </w:rPr>
      </w:pPr>
    </w:p>
    <w:p w:rsidR="00A4478D" w:rsidRDefault="00115BAC">
      <w:pPr>
        <w:pStyle w:val="Style11"/>
        <w:widowControl/>
        <w:spacing w:before="34"/>
        <w:jc w:val="center"/>
        <w:rPr>
          <w:rStyle w:val="FontStyle41"/>
        </w:rPr>
      </w:pPr>
      <w:r>
        <w:rPr>
          <w:rStyle w:val="FontStyle41"/>
        </w:rPr>
        <w:t>ОП.03. Почвоведение</w:t>
      </w:r>
    </w:p>
    <w:p w:rsidR="00A4478D" w:rsidRDefault="00A4478D">
      <w:pPr>
        <w:pStyle w:val="Style24"/>
        <w:widowControl/>
        <w:spacing w:line="240" w:lineRule="exact"/>
        <w:ind w:left="206"/>
        <w:jc w:val="left"/>
        <w:rPr>
          <w:sz w:val="20"/>
          <w:szCs w:val="20"/>
        </w:rPr>
      </w:pPr>
    </w:p>
    <w:p w:rsidR="00A4478D" w:rsidRDefault="00A4478D">
      <w:pPr>
        <w:pStyle w:val="Style24"/>
        <w:widowControl/>
        <w:spacing w:line="240" w:lineRule="exact"/>
        <w:ind w:left="206"/>
        <w:jc w:val="left"/>
        <w:rPr>
          <w:sz w:val="20"/>
          <w:szCs w:val="20"/>
        </w:rPr>
      </w:pPr>
    </w:p>
    <w:p w:rsidR="00A4478D" w:rsidRDefault="00A4478D">
      <w:pPr>
        <w:pStyle w:val="Style24"/>
        <w:widowControl/>
        <w:spacing w:line="240" w:lineRule="exact"/>
        <w:ind w:left="206"/>
        <w:jc w:val="left"/>
        <w:rPr>
          <w:sz w:val="20"/>
          <w:szCs w:val="20"/>
        </w:rPr>
      </w:pPr>
    </w:p>
    <w:p w:rsidR="00A4478D" w:rsidRDefault="00115BAC">
      <w:pPr>
        <w:pStyle w:val="Style24"/>
        <w:widowControl/>
        <w:tabs>
          <w:tab w:val="left" w:pos="686"/>
        </w:tabs>
        <w:spacing w:before="120" w:line="240" w:lineRule="auto"/>
        <w:ind w:left="206"/>
        <w:jc w:val="left"/>
        <w:rPr>
          <w:rStyle w:val="FontStyle41"/>
        </w:rPr>
      </w:pPr>
      <w:r>
        <w:rPr>
          <w:rStyle w:val="FontStyle41"/>
        </w:rPr>
        <w:t>1.1.</w:t>
      </w:r>
      <w:r>
        <w:rPr>
          <w:rStyle w:val="FontStyle41"/>
          <w:b w:val="0"/>
          <w:bCs w:val="0"/>
          <w:sz w:val="20"/>
          <w:szCs w:val="20"/>
        </w:rPr>
        <w:tab/>
      </w:r>
      <w:r>
        <w:rPr>
          <w:rStyle w:val="FontStyle41"/>
        </w:rPr>
        <w:t>Область применения программы</w:t>
      </w:r>
    </w:p>
    <w:p w:rsidR="00A4478D" w:rsidRDefault="00115BAC">
      <w:pPr>
        <w:pStyle w:val="Style10"/>
        <w:widowControl/>
        <w:tabs>
          <w:tab w:val="left" w:pos="8606"/>
        </w:tabs>
        <w:spacing w:before="206" w:line="370" w:lineRule="exact"/>
        <w:ind w:left="254"/>
        <w:jc w:val="left"/>
        <w:rPr>
          <w:rStyle w:val="FontStyle45"/>
        </w:rPr>
      </w:pPr>
      <w:r>
        <w:rPr>
          <w:rStyle w:val="FontStyle45"/>
        </w:rPr>
        <w:t>Программа     учебной     дисциплины     является     частью</w:t>
      </w:r>
      <w:r>
        <w:rPr>
          <w:rStyle w:val="FontStyle45"/>
          <w:sz w:val="20"/>
          <w:szCs w:val="20"/>
        </w:rPr>
        <w:tab/>
      </w:r>
      <w:r>
        <w:rPr>
          <w:rStyle w:val="FontStyle45"/>
        </w:rPr>
        <w:t>основной</w:t>
      </w:r>
    </w:p>
    <w:p w:rsidR="00A4478D" w:rsidRDefault="00115BAC">
      <w:pPr>
        <w:pStyle w:val="Style10"/>
        <w:widowControl/>
        <w:spacing w:line="370" w:lineRule="exact"/>
        <w:rPr>
          <w:rStyle w:val="FontStyle45"/>
        </w:rPr>
      </w:pPr>
      <w:r>
        <w:rPr>
          <w:rStyle w:val="FontStyle45"/>
        </w:rPr>
        <w:t>профессиональной образовательной программы в соответствии с ФГОС СПО по профессии 35.01.01 Мастер по лесному хозяйству</w:t>
      </w:r>
    </w:p>
    <w:p w:rsidR="00A4478D" w:rsidRDefault="00115BAC">
      <w:pPr>
        <w:pStyle w:val="Style23"/>
        <w:widowControl/>
        <w:spacing w:before="202"/>
        <w:rPr>
          <w:rStyle w:val="FontStyle45"/>
        </w:rPr>
      </w:pPr>
      <w:r>
        <w:rPr>
          <w:rStyle w:val="FontStyle45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13376 Лесовод.</w:t>
      </w:r>
    </w:p>
    <w:p w:rsidR="00A4478D" w:rsidRDefault="00115BAC">
      <w:pPr>
        <w:pStyle w:val="Style24"/>
        <w:widowControl/>
        <w:tabs>
          <w:tab w:val="left" w:pos="710"/>
        </w:tabs>
        <w:spacing w:before="206"/>
        <w:rPr>
          <w:rStyle w:val="FontStyle45"/>
        </w:rPr>
      </w:pPr>
      <w:r>
        <w:rPr>
          <w:rStyle w:val="FontStyle41"/>
        </w:rPr>
        <w:t>1.2.</w:t>
      </w:r>
      <w:r>
        <w:rPr>
          <w:rStyle w:val="FontStyle41"/>
          <w:b w:val="0"/>
          <w:bCs w:val="0"/>
          <w:sz w:val="20"/>
          <w:szCs w:val="20"/>
        </w:rPr>
        <w:tab/>
      </w:r>
      <w:r>
        <w:rPr>
          <w:rStyle w:val="FontStyle41"/>
        </w:rPr>
        <w:t>Место дисциплины в структуре основной профессиональной</w:t>
      </w:r>
      <w:r>
        <w:rPr>
          <w:rStyle w:val="FontStyle41"/>
        </w:rPr>
        <w:br/>
        <w:t xml:space="preserve">образовательной программы: </w:t>
      </w:r>
      <w:r>
        <w:rPr>
          <w:rStyle w:val="FontStyle45"/>
        </w:rPr>
        <w:t>дисциплина входит в общепрофессиональный</w:t>
      </w:r>
      <w:r>
        <w:rPr>
          <w:rStyle w:val="FontStyle45"/>
        </w:rPr>
        <w:br/>
        <w:t>цикл.</w:t>
      </w:r>
    </w:p>
    <w:p w:rsidR="00A4478D" w:rsidRDefault="00115BAC">
      <w:pPr>
        <w:pStyle w:val="Style24"/>
        <w:widowControl/>
        <w:tabs>
          <w:tab w:val="left" w:pos="557"/>
        </w:tabs>
        <w:spacing w:before="211"/>
        <w:jc w:val="left"/>
        <w:rPr>
          <w:rStyle w:val="FontStyle41"/>
        </w:rPr>
      </w:pPr>
      <w:r>
        <w:rPr>
          <w:rStyle w:val="FontStyle41"/>
        </w:rPr>
        <w:t>1.3.</w:t>
      </w:r>
      <w:r>
        <w:rPr>
          <w:rStyle w:val="FontStyle41"/>
          <w:b w:val="0"/>
          <w:bCs w:val="0"/>
          <w:sz w:val="20"/>
          <w:szCs w:val="20"/>
        </w:rPr>
        <w:tab/>
      </w:r>
      <w:r>
        <w:rPr>
          <w:rStyle w:val="FontStyle41"/>
        </w:rPr>
        <w:t>Цели и задачи дисциплины - требования к результатам освоения</w:t>
      </w:r>
      <w:r>
        <w:rPr>
          <w:rStyle w:val="FontStyle41"/>
        </w:rPr>
        <w:br/>
        <w:t>дисциплины:</w:t>
      </w:r>
    </w:p>
    <w:p w:rsidR="00A4478D" w:rsidRDefault="00A4478D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A4478D" w:rsidRDefault="00115BAC">
      <w:pPr>
        <w:pStyle w:val="Style10"/>
        <w:widowControl/>
        <w:spacing w:before="10" w:line="240" w:lineRule="auto"/>
        <w:jc w:val="left"/>
        <w:rPr>
          <w:rStyle w:val="FontStyle41"/>
        </w:rPr>
      </w:pPr>
      <w:r>
        <w:rPr>
          <w:rStyle w:val="FontStyle45"/>
        </w:rPr>
        <w:t xml:space="preserve">В результате освоения дисциплины обучающийся должен </w:t>
      </w:r>
      <w:r>
        <w:rPr>
          <w:rStyle w:val="FontStyle41"/>
        </w:rPr>
        <w:t>уметь:</w:t>
      </w:r>
    </w:p>
    <w:p w:rsidR="00A4478D" w:rsidRDefault="00115BAC" w:rsidP="00EE5AC4">
      <w:pPr>
        <w:pStyle w:val="Style20"/>
        <w:widowControl/>
        <w:numPr>
          <w:ilvl w:val="0"/>
          <w:numId w:val="1"/>
        </w:numPr>
        <w:tabs>
          <w:tab w:val="left" w:pos="158"/>
        </w:tabs>
        <w:spacing w:before="221" w:line="370" w:lineRule="exact"/>
        <w:jc w:val="left"/>
        <w:rPr>
          <w:rStyle w:val="FontStyle45"/>
        </w:rPr>
      </w:pPr>
      <w:r>
        <w:rPr>
          <w:rStyle w:val="FontStyle45"/>
        </w:rPr>
        <w:t>определять механический состав и спелость почвы;</w:t>
      </w:r>
    </w:p>
    <w:p w:rsidR="00A4478D" w:rsidRDefault="00115BAC" w:rsidP="00EE5AC4">
      <w:pPr>
        <w:pStyle w:val="Style20"/>
        <w:widowControl/>
        <w:numPr>
          <w:ilvl w:val="0"/>
          <w:numId w:val="1"/>
        </w:numPr>
        <w:tabs>
          <w:tab w:val="left" w:pos="158"/>
        </w:tabs>
        <w:spacing w:line="370" w:lineRule="exact"/>
        <w:jc w:val="left"/>
        <w:rPr>
          <w:rStyle w:val="FontStyle45"/>
        </w:rPr>
      </w:pPr>
      <w:r>
        <w:rPr>
          <w:rStyle w:val="FontStyle45"/>
        </w:rPr>
        <w:t>проводить мероприятия по улучшению плодородия почвы.</w:t>
      </w:r>
    </w:p>
    <w:p w:rsidR="00A4478D" w:rsidRDefault="00115BAC">
      <w:pPr>
        <w:pStyle w:val="Style10"/>
        <w:widowControl/>
        <w:spacing w:line="370" w:lineRule="exact"/>
        <w:jc w:val="left"/>
        <w:rPr>
          <w:rStyle w:val="FontStyle41"/>
        </w:rPr>
      </w:pPr>
      <w:r>
        <w:rPr>
          <w:rStyle w:val="FontStyle45"/>
        </w:rPr>
        <w:t xml:space="preserve">В результате освоения дисциплины обучающийся должен </w:t>
      </w:r>
      <w:r>
        <w:rPr>
          <w:rStyle w:val="FontStyle41"/>
        </w:rPr>
        <w:t>знать:</w:t>
      </w:r>
    </w:p>
    <w:p w:rsidR="00A4478D" w:rsidRDefault="00115BAC" w:rsidP="00EE5AC4">
      <w:pPr>
        <w:pStyle w:val="Style20"/>
        <w:widowControl/>
        <w:numPr>
          <w:ilvl w:val="0"/>
          <w:numId w:val="1"/>
        </w:numPr>
        <w:tabs>
          <w:tab w:val="left" w:pos="158"/>
        </w:tabs>
        <w:spacing w:line="370" w:lineRule="exact"/>
        <w:jc w:val="left"/>
        <w:rPr>
          <w:rStyle w:val="FontStyle45"/>
        </w:rPr>
      </w:pPr>
      <w:r>
        <w:rPr>
          <w:rStyle w:val="FontStyle45"/>
        </w:rPr>
        <w:t>состав и свойства почвы;</w:t>
      </w:r>
    </w:p>
    <w:p w:rsidR="00A4478D" w:rsidRDefault="00115BAC" w:rsidP="00EE5AC4">
      <w:pPr>
        <w:pStyle w:val="Style20"/>
        <w:widowControl/>
        <w:numPr>
          <w:ilvl w:val="0"/>
          <w:numId w:val="1"/>
        </w:numPr>
        <w:tabs>
          <w:tab w:val="left" w:pos="158"/>
        </w:tabs>
        <w:spacing w:line="370" w:lineRule="exact"/>
        <w:jc w:val="left"/>
        <w:rPr>
          <w:rStyle w:val="FontStyle45"/>
        </w:rPr>
      </w:pPr>
      <w:r>
        <w:rPr>
          <w:rStyle w:val="FontStyle45"/>
        </w:rPr>
        <w:t>основные типы почв, их краткую характеристику;</w:t>
      </w:r>
    </w:p>
    <w:p w:rsidR="00A4478D" w:rsidRDefault="00115BAC" w:rsidP="00EE5AC4">
      <w:pPr>
        <w:pStyle w:val="Style20"/>
        <w:widowControl/>
        <w:numPr>
          <w:ilvl w:val="0"/>
          <w:numId w:val="1"/>
        </w:numPr>
        <w:tabs>
          <w:tab w:val="left" w:pos="158"/>
        </w:tabs>
        <w:spacing w:line="370" w:lineRule="exact"/>
        <w:jc w:val="left"/>
        <w:rPr>
          <w:rStyle w:val="FontStyle45"/>
        </w:rPr>
      </w:pPr>
      <w:r>
        <w:rPr>
          <w:rStyle w:val="FontStyle45"/>
        </w:rPr>
        <w:t>агрохимическую характеристику основных типов почвы, в том числе лесных;</w:t>
      </w:r>
    </w:p>
    <w:p w:rsidR="00A4478D" w:rsidRDefault="00115BAC" w:rsidP="00EE5AC4">
      <w:pPr>
        <w:pStyle w:val="Style20"/>
        <w:widowControl/>
        <w:numPr>
          <w:ilvl w:val="0"/>
          <w:numId w:val="1"/>
        </w:numPr>
        <w:tabs>
          <w:tab w:val="left" w:pos="158"/>
        </w:tabs>
        <w:spacing w:line="370" w:lineRule="exact"/>
        <w:jc w:val="left"/>
        <w:rPr>
          <w:rStyle w:val="FontStyle45"/>
        </w:rPr>
      </w:pPr>
      <w:r>
        <w:rPr>
          <w:rStyle w:val="FontStyle45"/>
        </w:rPr>
        <w:t>классификацию, характеристику, способы применения удобрения на лесных объектах;</w:t>
      </w:r>
    </w:p>
    <w:p w:rsidR="00A4478D" w:rsidRDefault="00115BAC" w:rsidP="00EE5AC4">
      <w:pPr>
        <w:pStyle w:val="Style20"/>
        <w:widowControl/>
        <w:numPr>
          <w:ilvl w:val="0"/>
          <w:numId w:val="1"/>
        </w:numPr>
        <w:tabs>
          <w:tab w:val="left" w:pos="158"/>
        </w:tabs>
        <w:spacing w:line="370" w:lineRule="exact"/>
        <w:jc w:val="left"/>
        <w:rPr>
          <w:rStyle w:val="FontStyle45"/>
        </w:rPr>
      </w:pPr>
      <w:r>
        <w:rPr>
          <w:rStyle w:val="FontStyle45"/>
        </w:rPr>
        <w:t>влияние лесохозяйственных мероприятий на почву;</w:t>
      </w:r>
    </w:p>
    <w:p w:rsidR="00A4478D" w:rsidRDefault="00115BAC" w:rsidP="00EE5AC4">
      <w:pPr>
        <w:pStyle w:val="Style20"/>
        <w:widowControl/>
        <w:numPr>
          <w:ilvl w:val="0"/>
          <w:numId w:val="1"/>
        </w:numPr>
        <w:tabs>
          <w:tab w:val="left" w:pos="158"/>
        </w:tabs>
        <w:spacing w:line="370" w:lineRule="exact"/>
        <w:jc w:val="left"/>
        <w:rPr>
          <w:rStyle w:val="FontStyle45"/>
        </w:rPr>
      </w:pPr>
      <w:r>
        <w:rPr>
          <w:rStyle w:val="FontStyle45"/>
        </w:rPr>
        <w:t>экологические основы охраны почв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Обучающийся должен обладать общими компетенциями, включающими в себя способность: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ОК 7. Исполнять воинскую обязанность &lt;*&gt;, в том числе с применением полученных профессиональных знаний (для юношей).</w:t>
      </w:r>
    </w:p>
    <w:p w:rsidR="006976A9" w:rsidRDefault="006976A9" w:rsidP="006976A9">
      <w:pPr>
        <w:pStyle w:val="Style27"/>
        <w:widowControl/>
        <w:numPr>
          <w:ilvl w:val="0"/>
          <w:numId w:val="1"/>
        </w:numPr>
        <w:spacing w:line="480" w:lineRule="exact"/>
        <w:ind w:firstLine="283"/>
        <w:rPr>
          <w:sz w:val="28"/>
          <w:szCs w:val="28"/>
        </w:rPr>
      </w:pPr>
      <w:r w:rsidRPr="006B4E9B">
        <w:rPr>
          <w:sz w:val="28"/>
          <w:szCs w:val="28"/>
        </w:rPr>
        <w:t xml:space="preserve">Обучающийся должен обладать </w:t>
      </w:r>
      <w:r>
        <w:rPr>
          <w:sz w:val="28"/>
          <w:szCs w:val="28"/>
        </w:rPr>
        <w:t>профессиональными</w:t>
      </w:r>
      <w:r w:rsidRPr="006B4E9B">
        <w:rPr>
          <w:sz w:val="28"/>
          <w:szCs w:val="28"/>
        </w:rPr>
        <w:t xml:space="preserve"> компетенциями, включающими в себя способность</w:t>
      </w:r>
      <w:r>
        <w:rPr>
          <w:sz w:val="28"/>
          <w:szCs w:val="28"/>
        </w:rPr>
        <w:t>: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1.1. Проводить биотехнические и охотохозяйственные мероприятия в охотничьих угодьях.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1.2. Охранять охотничьи угодья от нарушений природоохранного законодательства.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5.2.2. Проведение мероприятий по воспроизводству лесов и уходу за лесом.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2.1. Выполнять мероприятия по воспроизводству лесов.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 xml:space="preserve">ПК 2.2. Проводить мероприятия по защите лесов от пожаров, вредителей и </w:t>
      </w:r>
      <w:r w:rsidRPr="006B4E9B">
        <w:rPr>
          <w:rFonts w:ascii="Times New Roman" w:hAnsi="Times New Roman" w:cs="Times New Roman"/>
          <w:sz w:val="28"/>
          <w:szCs w:val="28"/>
        </w:rPr>
        <w:lastRenderedPageBreak/>
        <w:t>болезней.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2.3. Выполнять лесохозяйственные технологические операции.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5.2.3. Управление колесными и гусеничными тракторами, используемыми в лесопромышленном комплексе, их техническое обслуживание и ремонт.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3.1. Осуществлять эксплуатацию колесных и гусеничных тракторов, навесного и прицепного технологического оборудования в лесопромышленном комплексе.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3.2. Осуществлять техническое обслуживание и участвовать в ремонте тракторов и технологического оборудования.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5.2.4. Управление грузовыми автомобилями, их техническое обслуживание и ремонт.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4.1. Управлять автомобилем при различных дорожных и метеорологических условиях.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4.2. Осуществлять техническое обслуживание грузовых автомобилей.</w:t>
      </w:r>
    </w:p>
    <w:p w:rsidR="006976A9" w:rsidRPr="006B4E9B" w:rsidRDefault="006976A9" w:rsidP="006976A9">
      <w:pPr>
        <w:pStyle w:val="ConsPlusNormal"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E9B">
        <w:rPr>
          <w:rFonts w:ascii="Times New Roman" w:hAnsi="Times New Roman" w:cs="Times New Roman"/>
          <w:sz w:val="28"/>
          <w:szCs w:val="28"/>
        </w:rPr>
        <w:t>ПК 4.3. Устранять возникшие во время работы автомобиля эксплуатационные неисправности.</w:t>
      </w:r>
    </w:p>
    <w:p w:rsidR="006976A9" w:rsidRPr="006B4E9B" w:rsidRDefault="006976A9" w:rsidP="006976A9">
      <w:pPr>
        <w:pStyle w:val="Style27"/>
        <w:widowControl/>
        <w:numPr>
          <w:ilvl w:val="0"/>
          <w:numId w:val="1"/>
        </w:numPr>
        <w:spacing w:line="480" w:lineRule="exact"/>
        <w:ind w:firstLine="283"/>
        <w:rPr>
          <w:rStyle w:val="FontStyle59"/>
          <w:sz w:val="28"/>
          <w:szCs w:val="28"/>
        </w:rPr>
      </w:pPr>
    </w:p>
    <w:p w:rsidR="006976A9" w:rsidRDefault="006976A9" w:rsidP="006976A9">
      <w:pPr>
        <w:pStyle w:val="Style20"/>
        <w:widowControl/>
        <w:tabs>
          <w:tab w:val="left" w:pos="158"/>
        </w:tabs>
        <w:spacing w:line="370" w:lineRule="exact"/>
        <w:jc w:val="left"/>
        <w:rPr>
          <w:rStyle w:val="FontStyle45"/>
        </w:rPr>
      </w:pPr>
    </w:p>
    <w:p w:rsidR="00A4478D" w:rsidRDefault="00115BAC">
      <w:pPr>
        <w:pStyle w:val="Style24"/>
        <w:widowControl/>
        <w:tabs>
          <w:tab w:val="left" w:pos="749"/>
        </w:tabs>
        <w:spacing w:before="5" w:line="370" w:lineRule="exact"/>
        <w:jc w:val="left"/>
        <w:rPr>
          <w:rStyle w:val="FontStyle41"/>
        </w:rPr>
      </w:pPr>
      <w:r>
        <w:rPr>
          <w:rStyle w:val="FontStyle41"/>
        </w:rPr>
        <w:t>1.4.</w:t>
      </w:r>
      <w:r>
        <w:rPr>
          <w:rStyle w:val="FontStyle41"/>
          <w:b w:val="0"/>
          <w:bCs w:val="0"/>
          <w:sz w:val="20"/>
          <w:szCs w:val="20"/>
        </w:rPr>
        <w:tab/>
      </w:r>
      <w:r>
        <w:rPr>
          <w:rStyle w:val="FontStyle41"/>
        </w:rPr>
        <w:t>Рекомендуемое   количество   часов   на   освоение   программы</w:t>
      </w:r>
      <w:r>
        <w:rPr>
          <w:rStyle w:val="FontStyle41"/>
        </w:rPr>
        <w:br/>
        <w:t>дисциплины:</w:t>
      </w:r>
    </w:p>
    <w:p w:rsidR="00A4478D" w:rsidRDefault="00115BAC">
      <w:pPr>
        <w:pStyle w:val="Style10"/>
        <w:widowControl/>
        <w:spacing w:line="370" w:lineRule="exact"/>
        <w:jc w:val="left"/>
        <w:rPr>
          <w:rStyle w:val="FontStyle45"/>
        </w:rPr>
      </w:pPr>
      <w:r>
        <w:rPr>
          <w:rStyle w:val="FontStyle45"/>
        </w:rPr>
        <w:t xml:space="preserve">максимальной учебной нагрузки обучающегося </w:t>
      </w:r>
      <w:r w:rsidR="006976A9">
        <w:rPr>
          <w:rStyle w:val="FontStyle45"/>
        </w:rPr>
        <w:t>54</w:t>
      </w:r>
      <w:r>
        <w:rPr>
          <w:rStyle w:val="FontStyle41"/>
        </w:rPr>
        <w:t xml:space="preserve"> </w:t>
      </w:r>
      <w:r>
        <w:rPr>
          <w:rStyle w:val="FontStyle45"/>
        </w:rPr>
        <w:t>часов, в том числе:</w:t>
      </w:r>
    </w:p>
    <w:p w:rsidR="00A4478D" w:rsidRDefault="00115BAC">
      <w:pPr>
        <w:pStyle w:val="Style25"/>
        <w:widowControl/>
        <w:spacing w:before="34"/>
        <w:ind w:left="898"/>
        <w:rPr>
          <w:rStyle w:val="FontStyle45"/>
        </w:rPr>
      </w:pPr>
      <w:r>
        <w:rPr>
          <w:rStyle w:val="FontStyle45"/>
        </w:rPr>
        <w:t xml:space="preserve">обязательной аудиторной учебной нагрузки обучающегося </w:t>
      </w:r>
      <w:r w:rsidR="006976A9">
        <w:rPr>
          <w:rStyle w:val="FontStyle45"/>
        </w:rPr>
        <w:t>36</w:t>
      </w:r>
      <w:r>
        <w:rPr>
          <w:rStyle w:val="FontStyle41"/>
        </w:rPr>
        <w:t xml:space="preserve"> </w:t>
      </w:r>
      <w:r>
        <w:rPr>
          <w:rStyle w:val="FontStyle45"/>
        </w:rPr>
        <w:t xml:space="preserve">часа; самостоятельной работы обучающегося </w:t>
      </w:r>
      <w:r w:rsidR="006976A9">
        <w:rPr>
          <w:rStyle w:val="FontStyle45"/>
        </w:rPr>
        <w:t>18</w:t>
      </w:r>
      <w:r>
        <w:rPr>
          <w:rStyle w:val="FontStyle41"/>
        </w:rPr>
        <w:t xml:space="preserve"> </w:t>
      </w:r>
      <w:r>
        <w:rPr>
          <w:rStyle w:val="FontStyle45"/>
        </w:rPr>
        <w:t>часов.</w:t>
      </w:r>
    </w:p>
    <w:p w:rsidR="006976A9" w:rsidRDefault="006976A9">
      <w:pPr>
        <w:pStyle w:val="Style27"/>
        <w:widowControl/>
        <w:spacing w:before="67"/>
        <w:rPr>
          <w:rStyle w:val="FontStyle41"/>
        </w:rPr>
      </w:pPr>
    </w:p>
    <w:p w:rsidR="006976A9" w:rsidRDefault="00115BAC">
      <w:pPr>
        <w:pStyle w:val="Style27"/>
        <w:widowControl/>
        <w:spacing w:before="67"/>
        <w:rPr>
          <w:rStyle w:val="FontStyle41"/>
        </w:rPr>
      </w:pPr>
      <w:r>
        <w:rPr>
          <w:rStyle w:val="FontStyle41"/>
        </w:rPr>
        <w:t xml:space="preserve">СТРУКТУРА И СОДЕРЖАНИЕ УЧЕБНОЙ ДИСЦИПЛИНЫ </w:t>
      </w:r>
    </w:p>
    <w:p w:rsidR="00A4478D" w:rsidRDefault="00115BAC">
      <w:pPr>
        <w:pStyle w:val="Style27"/>
        <w:widowControl/>
        <w:spacing w:before="67"/>
        <w:rPr>
          <w:rStyle w:val="FontStyle41"/>
        </w:rPr>
      </w:pPr>
      <w:r>
        <w:rPr>
          <w:rStyle w:val="FontStyle41"/>
        </w:rPr>
        <w:t>2.1. Объем учебной дисциплины и виды учебной работы</w:t>
      </w:r>
    </w:p>
    <w:p w:rsidR="00A4478D" w:rsidRDefault="00A4478D">
      <w:pPr>
        <w:widowControl/>
        <w:spacing w:after="76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930"/>
        <w:gridCol w:w="1584"/>
      </w:tblGrid>
      <w:tr w:rsidR="00A4478D" w:rsidRPr="00115BAC"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9"/>
              <w:widowControl/>
              <w:ind w:left="2578"/>
              <w:rPr>
                <w:rStyle w:val="FontStyle41"/>
                <w:rFonts w:eastAsiaTheme="minorEastAsia"/>
              </w:rPr>
            </w:pPr>
            <w:r w:rsidRPr="00115BAC">
              <w:rPr>
                <w:rStyle w:val="FontStyle41"/>
                <w:rFonts w:eastAsiaTheme="minorEastAsia"/>
              </w:rPr>
              <w:t>Вид учебной работы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29"/>
              <w:widowControl/>
              <w:rPr>
                <w:rStyle w:val="FontStyle38"/>
                <w:rFonts w:eastAsiaTheme="minorEastAsia"/>
              </w:rPr>
            </w:pPr>
            <w:r w:rsidRPr="00115BAC">
              <w:rPr>
                <w:rStyle w:val="FontStyle38"/>
                <w:rFonts w:eastAsiaTheme="minorEastAsia"/>
              </w:rPr>
              <w:t>Количест во часов</w:t>
            </w:r>
          </w:p>
        </w:tc>
      </w:tr>
      <w:tr w:rsidR="00A4478D" w:rsidRPr="00115BAC"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9"/>
              <w:widowControl/>
              <w:rPr>
                <w:rStyle w:val="FontStyle41"/>
                <w:rFonts w:eastAsiaTheme="minorEastAsia"/>
              </w:rPr>
            </w:pPr>
            <w:r w:rsidRPr="00115BAC">
              <w:rPr>
                <w:rStyle w:val="FontStyle41"/>
                <w:rFonts w:eastAsiaTheme="minorEastAsia"/>
              </w:rPr>
              <w:t>Максимальная учебная нагрузка (всего)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6976A9">
            <w:pPr>
              <w:pStyle w:val="Style29"/>
              <w:widowControl/>
              <w:spacing w:line="240" w:lineRule="auto"/>
              <w:rPr>
                <w:rStyle w:val="FontStyle38"/>
                <w:rFonts w:eastAsiaTheme="minorEastAsia"/>
              </w:rPr>
            </w:pPr>
            <w:r>
              <w:rPr>
                <w:rStyle w:val="FontStyle38"/>
                <w:rFonts w:eastAsiaTheme="minorEastAsia"/>
              </w:rPr>
              <w:t>54</w:t>
            </w:r>
          </w:p>
        </w:tc>
      </w:tr>
      <w:tr w:rsidR="00A4478D" w:rsidRPr="00115BAC"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9"/>
              <w:widowControl/>
              <w:rPr>
                <w:rStyle w:val="FontStyle41"/>
                <w:rFonts w:eastAsiaTheme="minorEastAsia"/>
              </w:rPr>
            </w:pPr>
            <w:r w:rsidRPr="00115BAC">
              <w:rPr>
                <w:rStyle w:val="FontStyle41"/>
                <w:rFonts w:eastAsiaTheme="minorEastAsia"/>
              </w:rPr>
              <w:t>Обязательная аудиторная учебная нагрузка (всего)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6976A9">
            <w:pPr>
              <w:pStyle w:val="Style29"/>
              <w:widowControl/>
              <w:spacing w:line="240" w:lineRule="auto"/>
              <w:rPr>
                <w:rStyle w:val="FontStyle38"/>
                <w:rFonts w:eastAsiaTheme="minorEastAsia"/>
              </w:rPr>
            </w:pPr>
            <w:r>
              <w:rPr>
                <w:rStyle w:val="FontStyle38"/>
                <w:rFonts w:eastAsiaTheme="minorEastAsia"/>
              </w:rPr>
              <w:t>36</w:t>
            </w:r>
          </w:p>
        </w:tc>
      </w:tr>
      <w:tr w:rsidR="00A4478D" w:rsidRPr="00115BAC"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28"/>
              <w:widowControl/>
              <w:rPr>
                <w:rStyle w:val="FontStyle45"/>
                <w:rFonts w:eastAsiaTheme="minorEastAsia"/>
              </w:rPr>
            </w:pPr>
            <w:r w:rsidRPr="00115BAC">
              <w:rPr>
                <w:rStyle w:val="FontStyle45"/>
                <w:rFonts w:eastAsiaTheme="minorEastAsia"/>
              </w:rPr>
              <w:t>в том числе: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28"/>
              <w:widowControl/>
              <w:ind w:left="586"/>
              <w:rPr>
                <w:rStyle w:val="FontStyle45"/>
                <w:rFonts w:eastAsiaTheme="minorEastAsia"/>
              </w:rPr>
            </w:pPr>
            <w:r w:rsidRPr="00115BAC">
              <w:rPr>
                <w:rStyle w:val="FontStyle45"/>
                <w:rFonts w:eastAsiaTheme="minorEastAsia"/>
              </w:rPr>
              <w:t>лабораторные занятия</w:t>
            </w:r>
            <w:r w:rsidR="006976A9">
              <w:rPr>
                <w:rStyle w:val="FontStyle45"/>
                <w:rFonts w:eastAsiaTheme="minorEastAsia"/>
              </w:rPr>
              <w:t xml:space="preserve"> – практические занятия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6976A9">
            <w:pPr>
              <w:pStyle w:val="Style22"/>
              <w:widowControl/>
              <w:jc w:val="center"/>
              <w:rPr>
                <w:rStyle w:val="FontStyle44"/>
                <w:rFonts w:eastAsiaTheme="minorEastAsia"/>
              </w:rPr>
            </w:pPr>
            <w:r>
              <w:rPr>
                <w:rStyle w:val="FontStyle44"/>
                <w:rFonts w:eastAsiaTheme="minorEastAsia"/>
              </w:rPr>
              <w:t>12</w:t>
            </w:r>
          </w:p>
        </w:tc>
      </w:tr>
      <w:tr w:rsidR="00A4478D" w:rsidRPr="00115BAC"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9"/>
              <w:widowControl/>
              <w:rPr>
                <w:rStyle w:val="FontStyle41"/>
                <w:rFonts w:eastAsiaTheme="minorEastAsia"/>
              </w:rPr>
            </w:pPr>
            <w:r w:rsidRPr="00115BAC">
              <w:rPr>
                <w:rStyle w:val="FontStyle41"/>
                <w:rFonts w:eastAsiaTheme="minorEastAsia"/>
              </w:rPr>
              <w:t>Самостоятельная работа обучающегося (всего)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6976A9">
            <w:pPr>
              <w:pStyle w:val="Style29"/>
              <w:widowControl/>
              <w:spacing w:line="240" w:lineRule="auto"/>
              <w:rPr>
                <w:rStyle w:val="FontStyle38"/>
                <w:rFonts w:eastAsiaTheme="minorEastAsia"/>
              </w:rPr>
            </w:pPr>
            <w:r>
              <w:rPr>
                <w:rStyle w:val="FontStyle38"/>
                <w:rFonts w:eastAsiaTheme="minorEastAsia"/>
              </w:rPr>
              <w:t>18</w:t>
            </w:r>
          </w:p>
        </w:tc>
      </w:tr>
      <w:tr w:rsidR="00A4478D" w:rsidRPr="00115BAC"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28"/>
              <w:widowControl/>
              <w:rPr>
                <w:rStyle w:val="FontStyle45"/>
                <w:rFonts w:eastAsiaTheme="minorEastAsia"/>
              </w:rPr>
            </w:pPr>
            <w:r w:rsidRPr="00115BAC">
              <w:rPr>
                <w:rStyle w:val="FontStyle45"/>
                <w:rFonts w:eastAsiaTheme="minorEastAsia"/>
              </w:rPr>
              <w:t>в том числе: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28"/>
              <w:widowControl/>
              <w:ind w:left="518"/>
              <w:rPr>
                <w:rStyle w:val="FontStyle45"/>
                <w:rFonts w:eastAsiaTheme="minorEastAsia"/>
              </w:rPr>
            </w:pPr>
            <w:r w:rsidRPr="00115BAC">
              <w:rPr>
                <w:rStyle w:val="FontStyle45"/>
                <w:rFonts w:eastAsiaTheme="minorEastAsia"/>
              </w:rPr>
              <w:t>индивидуальное проектное задание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28"/>
              <w:widowControl/>
              <w:ind w:left="514"/>
              <w:rPr>
                <w:rStyle w:val="FontStyle45"/>
                <w:rFonts w:eastAsiaTheme="minorEastAsia"/>
              </w:rPr>
            </w:pPr>
            <w:r w:rsidRPr="00115BAC">
              <w:rPr>
                <w:rStyle w:val="FontStyle45"/>
                <w:rFonts w:eastAsiaTheme="minorEastAsia"/>
              </w:rPr>
              <w:t>тематика внеаудиторной самостоятельной работы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9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9"/>
              <w:widowControl/>
              <w:rPr>
                <w:rStyle w:val="FontStyle45"/>
                <w:rFonts w:eastAsiaTheme="minorEastAsia"/>
              </w:rPr>
            </w:pPr>
            <w:r w:rsidRPr="00115BAC">
              <w:rPr>
                <w:rStyle w:val="FontStyle41"/>
                <w:rFonts w:eastAsiaTheme="minorEastAsia"/>
              </w:rPr>
              <w:t xml:space="preserve">Итоговая аттестация </w:t>
            </w:r>
            <w:r w:rsidRPr="00115BAC">
              <w:rPr>
                <w:rStyle w:val="FontStyle45"/>
                <w:rFonts w:eastAsiaTheme="minorEastAsia"/>
              </w:rPr>
              <w:t>в форме</w:t>
            </w:r>
            <w:r w:rsidR="006976A9">
              <w:rPr>
                <w:rStyle w:val="FontStyle45"/>
                <w:rFonts w:eastAsiaTheme="minorEastAsia"/>
              </w:rPr>
              <w:t xml:space="preserve"> дифференцированного</w:t>
            </w:r>
            <w:r w:rsidRPr="00115BAC">
              <w:rPr>
                <w:rStyle w:val="FontStyle45"/>
                <w:rFonts w:eastAsiaTheme="minorEastAsia"/>
              </w:rPr>
              <w:t xml:space="preserve"> зачета</w:t>
            </w:r>
          </w:p>
        </w:tc>
      </w:tr>
    </w:tbl>
    <w:p w:rsidR="00A4478D" w:rsidRDefault="00A4478D">
      <w:pPr>
        <w:widowControl/>
        <w:rPr>
          <w:rStyle w:val="FontStyle45"/>
        </w:rPr>
        <w:sectPr w:rsidR="00A4478D" w:rsidSect="006976A9">
          <w:footerReference w:type="default" r:id="rId12"/>
          <w:pgSz w:w="16837" w:h="23810"/>
          <w:pgMar w:top="1276" w:right="3198" w:bottom="1440" w:left="3918" w:header="720" w:footer="720" w:gutter="0"/>
          <w:cols w:space="60"/>
          <w:noEndnote/>
        </w:sectPr>
      </w:pPr>
    </w:p>
    <w:p w:rsidR="00A4478D" w:rsidRDefault="00115BAC">
      <w:pPr>
        <w:pStyle w:val="Style11"/>
        <w:widowControl/>
        <w:spacing w:before="67"/>
        <w:ind w:left="2587"/>
        <w:rPr>
          <w:rStyle w:val="FontStyle41"/>
        </w:rPr>
      </w:pPr>
      <w:r>
        <w:rPr>
          <w:rStyle w:val="FontStyle41"/>
        </w:rPr>
        <w:lastRenderedPageBreak/>
        <w:t>2.2. Тематический план и содержание учебной дисциплины «Почвоведение»</w:t>
      </w:r>
    </w:p>
    <w:p w:rsidR="00A4478D" w:rsidRDefault="00A4478D">
      <w:pPr>
        <w:widowControl/>
        <w:spacing w:after="25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55"/>
        <w:gridCol w:w="557"/>
        <w:gridCol w:w="7709"/>
        <w:gridCol w:w="1354"/>
        <w:gridCol w:w="1373"/>
      </w:tblGrid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ind w:left="230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Наименование разделов и тем</w:t>
            </w: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312" w:lineRule="exact"/>
              <w:ind w:left="211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Объем часов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312" w:lineRule="exac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Уровень освоения</w:t>
            </w:r>
          </w:p>
        </w:tc>
      </w:tr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4"/>
              <w:widowControl/>
              <w:ind w:left="1819"/>
              <w:rPr>
                <w:rStyle w:val="FontStyle40"/>
                <w:rFonts w:eastAsiaTheme="minorEastAsia"/>
              </w:rPr>
            </w:pPr>
            <w:r w:rsidRPr="00115BAC">
              <w:rPr>
                <w:rStyle w:val="FontStyle40"/>
                <w:rFonts w:eastAsiaTheme="minorEastAsia"/>
              </w:rPr>
              <w:t>1</w:t>
            </w: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4"/>
              <w:widowControl/>
              <w:ind w:left="3960"/>
              <w:rPr>
                <w:rStyle w:val="FontStyle40"/>
                <w:rFonts w:eastAsiaTheme="minorEastAsia"/>
              </w:rPr>
            </w:pPr>
            <w:r w:rsidRPr="00115BAC">
              <w:rPr>
                <w:rStyle w:val="FontStyle40"/>
                <w:rFonts w:eastAsiaTheme="minorEastAsia"/>
              </w:rPr>
              <w:t>2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4"/>
              <w:widowControl/>
              <w:jc w:val="center"/>
              <w:rPr>
                <w:rStyle w:val="FontStyle40"/>
                <w:rFonts w:eastAsiaTheme="minorEastAsia"/>
              </w:rPr>
            </w:pPr>
            <w:r w:rsidRPr="00115BAC">
              <w:rPr>
                <w:rStyle w:val="FontStyle40"/>
                <w:rFonts w:eastAsiaTheme="minorEastAsia"/>
              </w:rPr>
              <w:t>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4"/>
              <w:widowControl/>
              <w:jc w:val="center"/>
              <w:rPr>
                <w:rStyle w:val="FontStyle40"/>
                <w:rFonts w:eastAsiaTheme="minorEastAsia"/>
              </w:rPr>
            </w:pPr>
            <w:r w:rsidRPr="00115BAC">
              <w:rPr>
                <w:rStyle w:val="FontStyle40"/>
                <w:rFonts w:eastAsiaTheme="minorEastAsia"/>
              </w:rPr>
              <w:t>4</w:t>
            </w:r>
          </w:p>
        </w:tc>
      </w:tr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Раздел 1. Состав и свойства почв</w:t>
            </w: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26"/>
              <w:widowControl/>
              <w:jc w:val="center"/>
              <w:rPr>
                <w:rStyle w:val="FontStyle39"/>
                <w:rFonts w:eastAsiaTheme="minorEastAsia"/>
              </w:rPr>
            </w:pPr>
            <w:r w:rsidRPr="00115BAC">
              <w:rPr>
                <w:rStyle w:val="FontStyle39"/>
                <w:rFonts w:eastAsiaTheme="minorEastAsia"/>
              </w:rPr>
              <w:t>10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Тема 1.1. Состав почв</w:t>
            </w: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Содержание учебного материала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jc w:val="center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1</w:t>
            </w:r>
          </w:p>
        </w:tc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74" w:lineRule="exact"/>
              <w:ind w:left="5" w:hanging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Почвообразовательный процесс. Механический состав материнских горных   пород   и   почв.    Влияние   механического    состава   на лесорастительные свойства почвы. Минеральная часть почвы Органическая часть почвы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4"/>
              <w:widowControl/>
              <w:jc w:val="center"/>
              <w:rPr>
                <w:rStyle w:val="FontStyle40"/>
                <w:rFonts w:eastAsiaTheme="minorEastAsia"/>
              </w:rPr>
            </w:pPr>
            <w:r w:rsidRPr="00115BAC">
              <w:rPr>
                <w:rStyle w:val="FontStyle40"/>
                <w:rFonts w:eastAsiaTheme="minorEastAsia"/>
              </w:rPr>
              <w:t>1,2</w:t>
            </w:r>
          </w:p>
        </w:tc>
      </w:tr>
      <w:tr w:rsidR="00A4478D" w:rsidRPr="00115BAC"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Лабораторные работы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jc w:val="center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Определение механического состава и спелость почвы</w:t>
            </w:r>
          </w:p>
        </w:tc>
        <w:tc>
          <w:tcPr>
            <w:tcW w:w="13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Тема 1.2. Свойства почв</w:t>
            </w: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Содержание учебного материала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jc w:val="center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1</w:t>
            </w:r>
          </w:p>
        </w:tc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2" w:lineRule="exact"/>
              <w:ind w:firstLine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Общие физические свойства почвы. Физико-механические свойства почвы. Водные свойства и водный режим почвы. Водный баланс почвы. Влияние   древесных   насаждений   на   водный   режим   местности. Почвенный раствор. Почвенный воздух. Тепловые свойства почвы. Лесоводственное значение физических свойств почвы.</w:t>
            </w:r>
          </w:p>
          <w:p w:rsidR="00A4478D" w:rsidRPr="00115BAC" w:rsidRDefault="00115BAC">
            <w:pPr>
              <w:pStyle w:val="Style12"/>
              <w:widowControl/>
              <w:spacing w:line="317" w:lineRule="exact"/>
              <w:ind w:left="5" w:hanging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Понятие о плодородии почв. Виды почвенного плодородия. «Закон убывающего плодородия почвы» и его критика. Оценка качества почв по их свойствам и плодородию.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4"/>
              <w:widowControl/>
              <w:jc w:val="center"/>
              <w:rPr>
                <w:rStyle w:val="FontStyle40"/>
                <w:rFonts w:eastAsiaTheme="minorEastAsia"/>
              </w:rPr>
            </w:pPr>
            <w:r w:rsidRPr="00115BAC">
              <w:rPr>
                <w:rStyle w:val="FontStyle40"/>
                <w:rFonts w:eastAsiaTheme="minorEastAsia"/>
              </w:rPr>
              <w:t>1,2</w:t>
            </w:r>
          </w:p>
        </w:tc>
      </w:tr>
      <w:tr w:rsidR="00A4478D" w:rsidRPr="00115BAC">
        <w:tc>
          <w:tcPr>
            <w:tcW w:w="3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Самостоятельная работа: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jc w:val="center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2" w:lineRule="exact"/>
              <w:ind w:left="24" w:hanging="24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Меры по повышению плодородия почв в лесном    хозяйстве Строение почвенного профиля. Обозначение и описание горизонтов.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ind w:left="5" w:hanging="5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Раздел 2. Основные типы почв и их краткая характеристика</w:t>
            </w: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ind w:left="504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2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Тема 2.1. Типы почв и зоны</w:t>
            </w: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Содержание учебного материала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ind w:left="504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jc w:val="right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1</w:t>
            </w:r>
          </w:p>
        </w:tc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2" w:lineRule="exact"/>
              <w:ind w:left="5" w:right="1128" w:hanging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Классификация почв. Понятие о почвенных зонах и основные почвенные зоны России.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1,2</w:t>
            </w:r>
          </w:p>
        </w:tc>
      </w:tr>
      <w:tr w:rsidR="00A4478D" w:rsidRPr="00115BAC">
        <w:tc>
          <w:tcPr>
            <w:tcW w:w="3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7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7" w:lineRule="exact"/>
              <w:ind w:left="5" w:hanging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Почвы тундровой зоны. Границы и площадь зоны. Условия почвообразования. Образование, строение и свойства тундровых почв. Классификация тундровых почв. Использование почв тундры. Почвы лесной зоны. Границы и площадь зоны. Условия почвообразования. Подзолистые почвы. Дерново-подзолистые почвы. Дерновые почвы. Подзолисто-болотные почвы. Мерзлотно-таежные почвы. Болотные почвы. Использование и лесорастительные свойства почв лесной зоны.</w:t>
            </w:r>
          </w:p>
          <w:p w:rsidR="00A4478D" w:rsidRPr="00115BAC" w:rsidRDefault="00115BAC">
            <w:pPr>
              <w:pStyle w:val="Style12"/>
              <w:widowControl/>
              <w:spacing w:line="317" w:lineRule="exact"/>
              <w:ind w:left="5" w:hanging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Почвы лесостепной зоны. Границы и площадь зоны. Условия почвообразования. Серые лесные почвы.</w:t>
            </w:r>
          </w:p>
        </w:tc>
        <w:tc>
          <w:tcPr>
            <w:tcW w:w="13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ind w:left="5" w:hanging="5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Раздел 3 Агрохимическая характеристика основных типов почвы, в том числе лесных</w:t>
            </w: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ind w:left="509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Содержание учебного материала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ind w:left="504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jc w:val="right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1</w:t>
            </w:r>
          </w:p>
        </w:tc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2" w:lineRule="exact"/>
              <w:ind w:left="5" w:hanging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Методика полевого исследования почв. Подготовительный период. Составление предварительного плана. Полевой период. Камеральный период.</w:t>
            </w:r>
          </w:p>
          <w:p w:rsidR="00A4478D" w:rsidRPr="00115BAC" w:rsidRDefault="00115BAC">
            <w:pPr>
              <w:pStyle w:val="Style12"/>
              <w:widowControl/>
              <w:spacing w:line="317" w:lineRule="exact"/>
              <w:ind w:left="5" w:hanging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Предмет агрохимии и агрохимическая служба. Понятие об агрохимии. Каткие сведения из истории агрохимии. Агрохимическое обслуживание лесного хозяйства Химический состав и питание растений. Химический состав растений. Питание растений. Роль отдельных элементов в жизни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ind w:left="442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1,2</w:t>
            </w:r>
          </w:p>
        </w:tc>
      </w:tr>
      <w:tr w:rsidR="00A4478D" w:rsidRPr="00115BAC">
        <w:tc>
          <w:tcPr>
            <w:tcW w:w="39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7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растений. Вынос питательных веществ растениями.</w:t>
            </w:r>
          </w:p>
          <w:p w:rsidR="00A4478D" w:rsidRPr="00115BAC" w:rsidRDefault="00115BAC">
            <w:pPr>
              <w:pStyle w:val="Style12"/>
              <w:widowControl/>
              <w:spacing w:line="307" w:lineRule="exact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Агрохимическое  обследование  лесных  питомников.   Обследование постоянных лесосеменных участков и лесосеменных плантаций.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Самостоятельные работы</w:t>
            </w:r>
          </w:p>
        </w:tc>
        <w:tc>
          <w:tcPr>
            <w:tcW w:w="13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ind w:left="504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Выполнение индивидуальных творческих заданий</w:t>
            </w:r>
          </w:p>
        </w:tc>
        <w:tc>
          <w:tcPr>
            <w:tcW w:w="13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</w:p>
          <w:p w:rsidR="00A4478D" w:rsidRPr="00115BAC" w:rsidRDefault="00A4478D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</w:p>
          <w:p w:rsidR="00A4478D" w:rsidRPr="00115BAC" w:rsidRDefault="00A4478D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Style w:val="FontStyle43"/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Style w:val="FontStyle43"/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2" w:lineRule="exact"/>
              <w:ind w:left="5" w:hanging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Краткая характеристика почв степной зоны, сухих степей и полупустынь, Почвы пустынной зоны, почвы влажных субтропиков и горных областей, почвы речных пойм</w:t>
            </w:r>
          </w:p>
        </w:tc>
        <w:tc>
          <w:tcPr>
            <w:tcW w:w="13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12"/>
              <w:widowControl/>
              <w:spacing w:line="312" w:lineRule="exact"/>
              <w:ind w:left="5" w:hanging="5"/>
              <w:rPr>
                <w:rStyle w:val="FontStyle43"/>
                <w:rFonts w:eastAsiaTheme="minorEastAsia"/>
              </w:rPr>
            </w:pPr>
          </w:p>
          <w:p w:rsidR="00A4478D" w:rsidRPr="00115BAC" w:rsidRDefault="00A4478D">
            <w:pPr>
              <w:pStyle w:val="Style12"/>
              <w:widowControl/>
              <w:spacing w:line="312" w:lineRule="exact"/>
              <w:ind w:left="5" w:hanging="5"/>
              <w:rPr>
                <w:rStyle w:val="FontStyle43"/>
                <w:rFonts w:eastAsiaTheme="minorEastAsia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12"/>
              <w:widowControl/>
              <w:spacing w:line="312" w:lineRule="exact"/>
              <w:ind w:left="5" w:hanging="5"/>
              <w:rPr>
                <w:rStyle w:val="FontStyle43"/>
                <w:rFonts w:eastAsiaTheme="minorEastAsia"/>
              </w:rPr>
            </w:pPr>
          </w:p>
          <w:p w:rsidR="00A4478D" w:rsidRPr="00115BAC" w:rsidRDefault="00A4478D">
            <w:pPr>
              <w:pStyle w:val="Style12"/>
              <w:widowControl/>
              <w:spacing w:line="312" w:lineRule="exact"/>
              <w:ind w:left="5" w:hanging="5"/>
              <w:rPr>
                <w:rStyle w:val="FontStyle43"/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312" w:lineRule="exact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Раздел 4 Классификация,</w:t>
            </w:r>
          </w:p>
          <w:p w:rsidR="00A4478D" w:rsidRPr="00115BAC" w:rsidRDefault="00115BAC">
            <w:pPr>
              <w:pStyle w:val="Style16"/>
              <w:widowControl/>
              <w:spacing w:line="312" w:lineRule="exact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характеристика,</w:t>
            </w:r>
          </w:p>
          <w:p w:rsidR="00A4478D" w:rsidRPr="00115BAC" w:rsidRDefault="00115BAC">
            <w:pPr>
              <w:pStyle w:val="Style16"/>
              <w:widowControl/>
              <w:spacing w:line="312" w:lineRule="exact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способы применения удобрений,</w:t>
            </w:r>
          </w:p>
          <w:p w:rsidR="00A4478D" w:rsidRPr="00115BAC" w:rsidRDefault="00115BAC">
            <w:pPr>
              <w:pStyle w:val="Style16"/>
              <w:widowControl/>
              <w:spacing w:line="312" w:lineRule="exact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на лесных объектах</w:t>
            </w: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Содержание учебного материала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2" w:lineRule="exact"/>
              <w:ind w:left="5" w:hanging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Классификация    удобрений.    Органические    удобрения.    Минеральные удобрения.</w:t>
            </w:r>
          </w:p>
          <w:p w:rsidR="00A4478D" w:rsidRPr="00115BAC" w:rsidRDefault="00115BAC">
            <w:pPr>
              <w:pStyle w:val="Style12"/>
              <w:widowControl/>
              <w:spacing w:line="317" w:lineRule="exact"/>
              <w:ind w:left="5" w:hanging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Применение удобрений в лесных питомниках. Применение удобрений в лесных культурах.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1,2</w:t>
            </w: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Style w:val="FontStyle43"/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Style w:val="FontStyle43"/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Лабораторные работы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Проведение мероприятий по улучшению плодородия почв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Самостоятельные работы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Классификация и характеристика органических и минеральных удобрений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317" w:lineRule="exact"/>
              <w:ind w:right="1248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Раздел 5 Влияние лесохозяйственных мероприятий на почву</w:t>
            </w: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Содержание учебного материала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2,3</w:t>
            </w: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Style w:val="FontStyle43"/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Style w:val="FontStyle43"/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7" w:lineRule="exact"/>
              <w:ind w:left="5" w:right="4474" w:hanging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Влияние рубок на почву Влияние лесных пожаров на почву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Самостоятельные работы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Влияние хозяйственной деятельности человека на почвообразование.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lastRenderedPageBreak/>
              <w:t>Раздел 6 Экологические основы охраны почв</w:t>
            </w: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Содержание учебного материала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7" w:lineRule="exact"/>
              <w:ind w:right="1622" w:firstLine="5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Система мероприятий по защите земель от эрозии. Результаты антропогенного воздействия на почвы и меры по охране почв.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2,3</w:t>
            </w: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Style w:val="FontStyle43"/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Style w:val="FontStyle43"/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Самостоятельные работы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  <w:p w:rsidR="00A4478D" w:rsidRPr="00115BAC" w:rsidRDefault="00A4478D">
            <w:pPr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Правовые основы охраны почв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8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Всего: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8"/>
              <w:widowControl/>
              <w:spacing w:line="240" w:lineRule="auto"/>
              <w:ind w:left="418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30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</w:tbl>
    <w:p w:rsidR="00A4478D" w:rsidRDefault="00115BAC">
      <w:pPr>
        <w:pStyle w:val="Style10"/>
        <w:widowControl/>
        <w:spacing w:line="370" w:lineRule="exact"/>
        <w:jc w:val="left"/>
        <w:rPr>
          <w:rStyle w:val="FontStyle45"/>
        </w:rPr>
      </w:pPr>
      <w:r>
        <w:rPr>
          <w:rStyle w:val="FontStyle45"/>
        </w:rPr>
        <w:t>Для характеристики уровня освоения учебного материала используются следующие обозначения:</w:t>
      </w:r>
    </w:p>
    <w:p w:rsidR="00A4478D" w:rsidRDefault="00115BAC" w:rsidP="00EE5AC4">
      <w:pPr>
        <w:pStyle w:val="Style20"/>
        <w:widowControl/>
        <w:numPr>
          <w:ilvl w:val="0"/>
          <w:numId w:val="2"/>
        </w:numPr>
        <w:tabs>
          <w:tab w:val="left" w:pos="278"/>
        </w:tabs>
        <w:spacing w:line="370" w:lineRule="exact"/>
        <w:jc w:val="left"/>
        <w:rPr>
          <w:rStyle w:val="FontStyle45"/>
        </w:rPr>
      </w:pPr>
      <w:r>
        <w:rPr>
          <w:rStyle w:val="FontStyle45"/>
        </w:rPr>
        <w:t>- ознакомительный (узнавание ранее изученных объектов, свойств);</w:t>
      </w:r>
    </w:p>
    <w:p w:rsidR="00A4478D" w:rsidRDefault="00115BAC" w:rsidP="00EE5AC4">
      <w:pPr>
        <w:pStyle w:val="Style20"/>
        <w:widowControl/>
        <w:numPr>
          <w:ilvl w:val="0"/>
          <w:numId w:val="2"/>
        </w:numPr>
        <w:tabs>
          <w:tab w:val="left" w:pos="278"/>
        </w:tabs>
        <w:spacing w:line="370" w:lineRule="exact"/>
        <w:jc w:val="left"/>
        <w:rPr>
          <w:rStyle w:val="FontStyle45"/>
        </w:rPr>
      </w:pPr>
      <w:r>
        <w:rPr>
          <w:rStyle w:val="FontStyle45"/>
        </w:rPr>
        <w:t>- репродуктивный (выполнение деятельности по образцу, инструкции или под руководством)</w:t>
      </w:r>
    </w:p>
    <w:p w:rsidR="00A4478D" w:rsidRDefault="00115BAC" w:rsidP="00EE5AC4">
      <w:pPr>
        <w:pStyle w:val="Style20"/>
        <w:widowControl/>
        <w:numPr>
          <w:ilvl w:val="0"/>
          <w:numId w:val="2"/>
        </w:numPr>
        <w:tabs>
          <w:tab w:val="left" w:pos="278"/>
        </w:tabs>
        <w:spacing w:line="370" w:lineRule="exact"/>
        <w:rPr>
          <w:rStyle w:val="FontStyle45"/>
        </w:rPr>
      </w:pPr>
      <w:r>
        <w:rPr>
          <w:rStyle w:val="FontStyle45"/>
        </w:rPr>
        <w:t>- продуктивный (планирование и самостоятельное выполнение деятельности, решение проблемных задач)</w:t>
      </w:r>
    </w:p>
    <w:p w:rsidR="00A4478D" w:rsidRDefault="00A4478D" w:rsidP="00EE5AC4">
      <w:pPr>
        <w:pStyle w:val="Style20"/>
        <w:widowControl/>
        <w:numPr>
          <w:ilvl w:val="0"/>
          <w:numId w:val="2"/>
        </w:numPr>
        <w:tabs>
          <w:tab w:val="left" w:pos="278"/>
        </w:tabs>
        <w:spacing w:line="370" w:lineRule="exact"/>
        <w:rPr>
          <w:rStyle w:val="FontStyle45"/>
        </w:rPr>
        <w:sectPr w:rsidR="00A4478D" w:rsidSect="006976A9">
          <w:footerReference w:type="default" r:id="rId13"/>
          <w:pgSz w:w="16837" w:h="23810"/>
          <w:pgMar w:top="568" w:right="1012" w:bottom="1440" w:left="878" w:header="720" w:footer="720" w:gutter="0"/>
          <w:cols w:space="60"/>
          <w:noEndnote/>
        </w:sectPr>
      </w:pPr>
    </w:p>
    <w:p w:rsidR="00A4478D" w:rsidRDefault="00115BAC">
      <w:pPr>
        <w:pStyle w:val="Style11"/>
        <w:widowControl/>
        <w:spacing w:before="67"/>
        <w:jc w:val="left"/>
        <w:rPr>
          <w:rStyle w:val="FontStyle41"/>
        </w:rPr>
      </w:pPr>
      <w:r>
        <w:rPr>
          <w:rStyle w:val="FontStyle42"/>
        </w:rPr>
        <w:lastRenderedPageBreak/>
        <w:t xml:space="preserve">3. </w:t>
      </w:r>
      <w:r>
        <w:rPr>
          <w:rStyle w:val="FontStyle41"/>
        </w:rPr>
        <w:t>УСЛОВИЯ РЕАЛИЗАЦИИ ПРОГРАММЫ ДИСЦИПЛИНЫ</w:t>
      </w:r>
    </w:p>
    <w:p w:rsidR="00A4478D" w:rsidRDefault="00115BAC">
      <w:pPr>
        <w:pStyle w:val="Style24"/>
        <w:widowControl/>
        <w:tabs>
          <w:tab w:val="left" w:pos="878"/>
        </w:tabs>
        <w:spacing w:line="370" w:lineRule="exact"/>
        <w:rPr>
          <w:rStyle w:val="FontStyle41"/>
        </w:rPr>
      </w:pPr>
      <w:r>
        <w:rPr>
          <w:rStyle w:val="FontStyle41"/>
        </w:rPr>
        <w:t>3.1.</w:t>
      </w:r>
      <w:r>
        <w:rPr>
          <w:rStyle w:val="FontStyle41"/>
          <w:b w:val="0"/>
          <w:bCs w:val="0"/>
          <w:sz w:val="20"/>
          <w:szCs w:val="20"/>
        </w:rPr>
        <w:tab/>
      </w:r>
      <w:r>
        <w:rPr>
          <w:rStyle w:val="FontStyle41"/>
        </w:rPr>
        <w:t>Требования к минимальному материально-техническому</w:t>
      </w:r>
      <w:r>
        <w:rPr>
          <w:rStyle w:val="FontStyle41"/>
        </w:rPr>
        <w:br/>
        <w:t>обеспечению</w:t>
      </w:r>
    </w:p>
    <w:p w:rsidR="00A4478D" w:rsidRDefault="00115BAC">
      <w:pPr>
        <w:pStyle w:val="Style17"/>
        <w:widowControl/>
        <w:spacing w:before="230" w:line="302" w:lineRule="exact"/>
        <w:rPr>
          <w:rStyle w:val="FontStyle45"/>
        </w:rPr>
      </w:pPr>
      <w:r>
        <w:rPr>
          <w:rStyle w:val="FontStyle45"/>
        </w:rPr>
        <w:t>Реализация программы дисциплины не требует наличия специализированного учебного кабинета, проведение занятий предусматривается в кабинете «Технология и механизация лесохозяйственных работ».</w:t>
      </w:r>
    </w:p>
    <w:p w:rsidR="00A4478D" w:rsidRDefault="00115BAC">
      <w:pPr>
        <w:pStyle w:val="Style11"/>
        <w:widowControl/>
        <w:spacing w:before="216"/>
        <w:jc w:val="left"/>
        <w:rPr>
          <w:rStyle w:val="FontStyle45"/>
        </w:rPr>
      </w:pPr>
      <w:r>
        <w:rPr>
          <w:rStyle w:val="FontStyle41"/>
        </w:rPr>
        <w:t>Оборудование для реализации программы дисциплины</w:t>
      </w:r>
      <w:r>
        <w:rPr>
          <w:rStyle w:val="FontStyle45"/>
        </w:rPr>
        <w:t>:</w:t>
      </w:r>
    </w:p>
    <w:p w:rsidR="00A4478D" w:rsidRDefault="00115BAC" w:rsidP="00EE5AC4">
      <w:pPr>
        <w:pStyle w:val="Style20"/>
        <w:widowControl/>
        <w:numPr>
          <w:ilvl w:val="0"/>
          <w:numId w:val="3"/>
        </w:numPr>
        <w:tabs>
          <w:tab w:val="left" w:pos="163"/>
        </w:tabs>
        <w:spacing w:before="216" w:line="370" w:lineRule="exact"/>
        <w:jc w:val="left"/>
        <w:rPr>
          <w:rStyle w:val="FontStyle45"/>
        </w:rPr>
      </w:pPr>
      <w:r>
        <w:rPr>
          <w:rStyle w:val="FontStyle45"/>
        </w:rPr>
        <w:t>посадочные места по количеству обучающихся;</w:t>
      </w:r>
    </w:p>
    <w:p w:rsidR="00A4478D" w:rsidRDefault="00115BAC" w:rsidP="00EE5AC4">
      <w:pPr>
        <w:pStyle w:val="Style20"/>
        <w:widowControl/>
        <w:numPr>
          <w:ilvl w:val="0"/>
          <w:numId w:val="3"/>
        </w:numPr>
        <w:tabs>
          <w:tab w:val="left" w:pos="163"/>
        </w:tabs>
        <w:spacing w:line="370" w:lineRule="exact"/>
        <w:jc w:val="left"/>
        <w:rPr>
          <w:rStyle w:val="FontStyle45"/>
        </w:rPr>
      </w:pPr>
      <w:r>
        <w:rPr>
          <w:rStyle w:val="FontStyle45"/>
        </w:rPr>
        <w:t>рабочее место преподавателя;</w:t>
      </w:r>
    </w:p>
    <w:p w:rsidR="00A4478D" w:rsidRDefault="00115BAC" w:rsidP="00EE5AC4">
      <w:pPr>
        <w:pStyle w:val="Style20"/>
        <w:widowControl/>
        <w:numPr>
          <w:ilvl w:val="0"/>
          <w:numId w:val="3"/>
        </w:numPr>
        <w:tabs>
          <w:tab w:val="left" w:pos="163"/>
        </w:tabs>
        <w:spacing w:line="370" w:lineRule="exact"/>
        <w:ind w:right="4493"/>
        <w:jc w:val="left"/>
        <w:rPr>
          <w:rStyle w:val="FontStyle45"/>
        </w:rPr>
      </w:pPr>
      <w:r>
        <w:rPr>
          <w:rStyle w:val="FontStyle45"/>
        </w:rPr>
        <w:t>комплект учебно-наглядных пособий»; Технические средства обучения:</w:t>
      </w:r>
    </w:p>
    <w:p w:rsidR="00A4478D" w:rsidRDefault="00115BAC" w:rsidP="00EE5AC4">
      <w:pPr>
        <w:pStyle w:val="Style20"/>
        <w:widowControl/>
        <w:numPr>
          <w:ilvl w:val="0"/>
          <w:numId w:val="3"/>
        </w:numPr>
        <w:tabs>
          <w:tab w:val="left" w:pos="163"/>
        </w:tabs>
        <w:spacing w:line="370" w:lineRule="exact"/>
        <w:rPr>
          <w:rStyle w:val="FontStyle45"/>
        </w:rPr>
      </w:pPr>
      <w:r>
        <w:rPr>
          <w:rStyle w:val="FontStyle45"/>
        </w:rPr>
        <w:t>компьютер с лицензионным программным обеспечением и мультимедиапроектор.</w:t>
      </w:r>
    </w:p>
    <w:p w:rsidR="00A4478D" w:rsidRDefault="00A4478D">
      <w:pPr>
        <w:pStyle w:val="Style24"/>
        <w:widowControl/>
        <w:spacing w:line="240" w:lineRule="exact"/>
        <w:jc w:val="left"/>
        <w:rPr>
          <w:sz w:val="20"/>
          <w:szCs w:val="20"/>
        </w:rPr>
      </w:pPr>
    </w:p>
    <w:p w:rsidR="00A4478D" w:rsidRDefault="00A4478D">
      <w:pPr>
        <w:pStyle w:val="Style24"/>
        <w:widowControl/>
        <w:spacing w:line="240" w:lineRule="exact"/>
        <w:jc w:val="left"/>
        <w:rPr>
          <w:sz w:val="20"/>
          <w:szCs w:val="20"/>
        </w:rPr>
      </w:pPr>
    </w:p>
    <w:p w:rsidR="00A4478D" w:rsidRDefault="00115BAC">
      <w:pPr>
        <w:pStyle w:val="Style24"/>
        <w:widowControl/>
        <w:tabs>
          <w:tab w:val="left" w:pos="494"/>
        </w:tabs>
        <w:spacing w:before="158" w:line="240" w:lineRule="auto"/>
        <w:jc w:val="left"/>
        <w:rPr>
          <w:rStyle w:val="FontStyle41"/>
        </w:rPr>
      </w:pPr>
      <w:r>
        <w:rPr>
          <w:rStyle w:val="FontStyle41"/>
        </w:rPr>
        <w:t>3.2.</w:t>
      </w:r>
      <w:r>
        <w:rPr>
          <w:rStyle w:val="FontStyle41"/>
          <w:b w:val="0"/>
          <w:bCs w:val="0"/>
          <w:sz w:val="20"/>
          <w:szCs w:val="20"/>
        </w:rPr>
        <w:tab/>
      </w:r>
      <w:r>
        <w:rPr>
          <w:rStyle w:val="FontStyle41"/>
        </w:rPr>
        <w:t>Информационное обеспечение обучения</w:t>
      </w:r>
    </w:p>
    <w:p w:rsidR="00A4478D" w:rsidRDefault="00115BAC">
      <w:pPr>
        <w:pStyle w:val="Style11"/>
        <w:widowControl/>
        <w:spacing w:line="365" w:lineRule="exact"/>
        <w:rPr>
          <w:rStyle w:val="FontStyle41"/>
        </w:rPr>
      </w:pPr>
      <w:r>
        <w:rPr>
          <w:rStyle w:val="FontStyle41"/>
        </w:rPr>
        <w:t>Перечень рекомендуемых учебных изданий, Интернет-ресурсов, дополнительной литературы</w:t>
      </w:r>
    </w:p>
    <w:p w:rsidR="00A4478D" w:rsidRDefault="00A4478D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A4478D" w:rsidRDefault="00115BAC">
      <w:pPr>
        <w:pStyle w:val="Style10"/>
        <w:widowControl/>
        <w:spacing w:before="10" w:line="240" w:lineRule="auto"/>
        <w:jc w:val="left"/>
        <w:rPr>
          <w:rStyle w:val="FontStyle45"/>
        </w:rPr>
      </w:pPr>
      <w:r>
        <w:rPr>
          <w:rStyle w:val="FontStyle45"/>
        </w:rPr>
        <w:t>Основные источники:</w:t>
      </w:r>
    </w:p>
    <w:p w:rsidR="00A4478D" w:rsidRDefault="00115BAC">
      <w:pPr>
        <w:pStyle w:val="Style10"/>
        <w:widowControl/>
        <w:spacing w:before="226" w:line="365" w:lineRule="exact"/>
        <w:rPr>
          <w:rStyle w:val="FontStyle45"/>
        </w:rPr>
      </w:pPr>
      <w:r>
        <w:rPr>
          <w:rStyle w:val="FontStyle45"/>
        </w:rPr>
        <w:t>1.Зеликов В.Д., Мальцев Г.И. Почвоведение с основами агрохимии: Учебник для техникумов. - М., Агропромиздат, 2009 - 238 с.</w:t>
      </w:r>
    </w:p>
    <w:p w:rsidR="00A4478D" w:rsidRDefault="00A4478D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A4478D" w:rsidRDefault="00115BAC">
      <w:pPr>
        <w:pStyle w:val="Style10"/>
        <w:widowControl/>
        <w:spacing w:before="14" w:line="240" w:lineRule="auto"/>
        <w:jc w:val="left"/>
        <w:rPr>
          <w:rStyle w:val="FontStyle45"/>
        </w:rPr>
      </w:pPr>
      <w:r>
        <w:rPr>
          <w:rStyle w:val="FontStyle45"/>
        </w:rPr>
        <w:t>Дополнительные источники:</w:t>
      </w:r>
    </w:p>
    <w:p w:rsidR="00A4478D" w:rsidRDefault="00115BAC">
      <w:pPr>
        <w:pStyle w:val="Style10"/>
        <w:widowControl/>
        <w:spacing w:before="226" w:line="365" w:lineRule="exact"/>
        <w:ind w:left="360"/>
        <w:rPr>
          <w:rStyle w:val="FontStyle45"/>
        </w:rPr>
      </w:pPr>
      <w:r>
        <w:rPr>
          <w:rStyle w:val="FontStyle45"/>
        </w:rPr>
        <w:t>1.Мартынеко О.В., Кормильцына О.В. Практикум по почвоведению. Учебное пособие для студентов специальности 250202 «Лесное и лесопарковое хозяйство» для среднего и профессионального образования. М., Издатель «ООО ЭкоСервис», 2009 - 168 с.</w:t>
      </w:r>
    </w:p>
    <w:p w:rsidR="00A4478D" w:rsidRDefault="00115BAC">
      <w:pPr>
        <w:pStyle w:val="Style10"/>
        <w:widowControl/>
        <w:spacing w:before="206" w:line="365" w:lineRule="exact"/>
        <w:ind w:left="360"/>
        <w:rPr>
          <w:rStyle w:val="FontStyle45"/>
        </w:rPr>
      </w:pPr>
      <w:r>
        <w:rPr>
          <w:rStyle w:val="FontStyle45"/>
        </w:rPr>
        <w:t>2.А.М.Лыков, А.А.Коротков, Т.Г. Громакова Земледелие с почвоведением -учебник для учащихся средних учебных заведений, Издатель Москва, Агропромиздат, 1985 год,431 стр.</w:t>
      </w:r>
    </w:p>
    <w:p w:rsidR="00A4478D" w:rsidRDefault="00A4478D">
      <w:pPr>
        <w:pStyle w:val="Style11"/>
        <w:widowControl/>
        <w:spacing w:line="240" w:lineRule="exact"/>
        <w:jc w:val="left"/>
        <w:rPr>
          <w:sz w:val="20"/>
          <w:szCs w:val="20"/>
        </w:rPr>
      </w:pPr>
    </w:p>
    <w:p w:rsidR="00A4478D" w:rsidRDefault="00115BAC">
      <w:pPr>
        <w:pStyle w:val="Style11"/>
        <w:widowControl/>
        <w:spacing w:before="5" w:line="322" w:lineRule="exact"/>
        <w:jc w:val="left"/>
        <w:rPr>
          <w:rStyle w:val="FontStyle41"/>
        </w:rPr>
      </w:pPr>
      <w:r>
        <w:rPr>
          <w:rStyle w:val="FontStyle41"/>
        </w:rPr>
        <w:t>Интернет - ресурсы:</w:t>
      </w:r>
    </w:p>
    <w:p w:rsidR="00A4478D" w:rsidRDefault="00A4478D">
      <w:pPr>
        <w:pStyle w:val="Style2"/>
        <w:widowControl/>
        <w:ind w:left="494" w:right="1997"/>
        <w:rPr>
          <w:rStyle w:val="FontStyle45"/>
          <w:lang w:eastAsia="en-US"/>
        </w:rPr>
      </w:pPr>
      <w:hyperlink r:id="rId14" w:history="1">
        <w:r w:rsidR="00115BAC">
          <w:rPr>
            <w:rStyle w:val="FontStyle45"/>
            <w:u w:val="single"/>
            <w:lang w:val="en-US" w:eastAsia="en-US"/>
          </w:rPr>
          <w:t>www</w:t>
        </w:r>
        <w:r w:rsidR="00115BAC" w:rsidRPr="006976A9">
          <w:rPr>
            <w:rStyle w:val="FontStyle45"/>
            <w:u w:val="single"/>
            <w:lang w:eastAsia="en-US"/>
          </w:rPr>
          <w:t>.</w:t>
        </w:r>
        <w:r w:rsidR="00115BAC">
          <w:rPr>
            <w:rStyle w:val="FontStyle45"/>
            <w:u w:val="single"/>
            <w:lang w:val="en-US" w:eastAsia="en-US"/>
          </w:rPr>
          <w:t>ecosystema</w:t>
        </w:r>
        <w:r w:rsidR="00115BAC" w:rsidRPr="006976A9">
          <w:rPr>
            <w:rStyle w:val="FontStyle45"/>
            <w:u w:val="single"/>
            <w:lang w:eastAsia="en-US"/>
          </w:rPr>
          <w:t>.</w:t>
        </w:r>
        <w:r w:rsidR="00115BAC">
          <w:rPr>
            <w:rStyle w:val="FontStyle45"/>
            <w:u w:val="single"/>
            <w:lang w:val="en-US" w:eastAsia="en-US"/>
          </w:rPr>
          <w:t>ru</w:t>
        </w:r>
      </w:hyperlink>
      <w:r w:rsidR="00115BAC" w:rsidRPr="006976A9">
        <w:rPr>
          <w:rStyle w:val="FontStyle45"/>
          <w:lang w:eastAsia="en-US"/>
        </w:rPr>
        <w:t xml:space="preserve"> </w:t>
      </w:r>
      <w:r w:rsidR="00115BAC">
        <w:rPr>
          <w:rStyle w:val="FontStyle45"/>
          <w:lang w:eastAsia="en-US"/>
        </w:rPr>
        <w:t xml:space="preserve">Экологический центр «Экосистема» </w:t>
      </w:r>
      <w:hyperlink r:id="rId15" w:history="1">
        <w:r w:rsidR="00115BAC">
          <w:rPr>
            <w:rStyle w:val="FontStyle45"/>
            <w:u w:val="single"/>
            <w:lang w:val="en-US" w:eastAsia="en-US"/>
          </w:rPr>
          <w:t>www</w:t>
        </w:r>
        <w:r w:rsidR="00115BAC" w:rsidRPr="006976A9">
          <w:rPr>
            <w:rStyle w:val="FontStyle45"/>
            <w:u w:val="single"/>
            <w:lang w:eastAsia="en-US"/>
          </w:rPr>
          <w:t>.</w:t>
        </w:r>
        <w:r w:rsidR="00115BAC">
          <w:rPr>
            <w:rStyle w:val="FontStyle45"/>
            <w:u w:val="single"/>
            <w:lang w:val="en-US" w:eastAsia="en-US"/>
          </w:rPr>
          <w:t>RusAgroWeb</w:t>
        </w:r>
        <w:r w:rsidR="00115BAC" w:rsidRPr="006976A9">
          <w:rPr>
            <w:rStyle w:val="FontStyle45"/>
            <w:u w:val="single"/>
            <w:lang w:eastAsia="en-US"/>
          </w:rPr>
          <w:t>.</w:t>
        </w:r>
        <w:r w:rsidR="00115BAC">
          <w:rPr>
            <w:rStyle w:val="FontStyle45"/>
            <w:u w:val="single"/>
            <w:lang w:val="en-US" w:eastAsia="en-US"/>
          </w:rPr>
          <w:t>ru</w:t>
        </w:r>
        <w:r w:rsidR="00115BAC" w:rsidRPr="006976A9">
          <w:rPr>
            <w:rStyle w:val="FontStyle45"/>
            <w:u w:val="single"/>
            <w:lang w:eastAsia="en-US"/>
          </w:rPr>
          <w:t xml:space="preserve"> </w:t>
        </w:r>
      </w:hyperlink>
      <w:r w:rsidR="00115BAC">
        <w:rPr>
          <w:rStyle w:val="FontStyle45"/>
          <w:lang w:eastAsia="en-US"/>
        </w:rPr>
        <w:t>Овощеводство в России</w:t>
      </w:r>
    </w:p>
    <w:p w:rsidR="00A4478D" w:rsidRDefault="00A4478D">
      <w:pPr>
        <w:pStyle w:val="Style10"/>
        <w:widowControl/>
        <w:spacing w:line="322" w:lineRule="exact"/>
        <w:ind w:left="494"/>
        <w:jc w:val="left"/>
        <w:rPr>
          <w:rStyle w:val="FontStyle45"/>
          <w:lang w:eastAsia="en-US"/>
        </w:rPr>
      </w:pPr>
      <w:hyperlink r:id="rId16" w:history="1">
        <w:r w:rsidR="00115BAC">
          <w:rPr>
            <w:rStyle w:val="FontStyle45"/>
            <w:u w:val="single"/>
            <w:lang w:val="en-US" w:eastAsia="en-US"/>
          </w:rPr>
          <w:t>www</w:t>
        </w:r>
        <w:r w:rsidR="00115BAC" w:rsidRPr="006976A9">
          <w:rPr>
            <w:rStyle w:val="FontStyle45"/>
            <w:u w:val="single"/>
            <w:lang w:eastAsia="en-US"/>
          </w:rPr>
          <w:t>.</w:t>
        </w:r>
        <w:r w:rsidR="00115BAC">
          <w:rPr>
            <w:rStyle w:val="FontStyle45"/>
            <w:u w:val="single"/>
            <w:lang w:val="en-US" w:eastAsia="en-US"/>
          </w:rPr>
          <w:t>soil</w:t>
        </w:r>
        <w:r w:rsidR="00115BAC" w:rsidRPr="006976A9">
          <w:rPr>
            <w:rStyle w:val="FontStyle45"/>
            <w:u w:val="single"/>
            <w:lang w:eastAsia="en-US"/>
          </w:rPr>
          <w:t>-</w:t>
        </w:r>
        <w:r w:rsidR="00115BAC">
          <w:rPr>
            <w:rStyle w:val="FontStyle45"/>
            <w:u w:val="single"/>
            <w:lang w:val="en-US" w:eastAsia="en-US"/>
          </w:rPr>
          <w:t>science</w:t>
        </w:r>
        <w:r w:rsidR="00115BAC" w:rsidRPr="006976A9">
          <w:rPr>
            <w:rStyle w:val="FontStyle45"/>
            <w:u w:val="single"/>
            <w:lang w:eastAsia="en-US"/>
          </w:rPr>
          <w:t>.</w:t>
        </w:r>
        <w:r w:rsidR="00115BAC">
          <w:rPr>
            <w:rStyle w:val="FontStyle45"/>
            <w:u w:val="single"/>
            <w:lang w:val="en-US" w:eastAsia="en-US"/>
          </w:rPr>
          <w:t>ru</w:t>
        </w:r>
      </w:hyperlink>
      <w:r w:rsidR="00115BAC" w:rsidRPr="006976A9">
        <w:rPr>
          <w:rStyle w:val="FontStyle45"/>
          <w:lang w:eastAsia="en-US"/>
        </w:rPr>
        <w:t xml:space="preserve"> </w:t>
      </w:r>
      <w:r w:rsidR="00115BAC">
        <w:rPr>
          <w:rStyle w:val="FontStyle45"/>
          <w:lang w:eastAsia="en-US"/>
        </w:rPr>
        <w:t>- Почвоведение от Докучаева до современности</w:t>
      </w:r>
    </w:p>
    <w:p w:rsidR="00A4478D" w:rsidRDefault="00115BAC">
      <w:pPr>
        <w:pStyle w:val="Style11"/>
        <w:widowControl/>
        <w:spacing w:before="67" w:line="365" w:lineRule="exact"/>
        <w:ind w:left="658"/>
        <w:rPr>
          <w:rStyle w:val="FontStyle41"/>
        </w:rPr>
      </w:pPr>
      <w:r>
        <w:rPr>
          <w:rStyle w:val="FontStyle41"/>
        </w:rPr>
        <w:t>4. КОНТРОЛЬ И ОЦЕНКА РЕЗУЛЬТАТОВ ОСВОЕНИЯ ДИСЦИПЛИНЫ</w:t>
      </w:r>
    </w:p>
    <w:p w:rsidR="00A4478D" w:rsidRDefault="00115BAC">
      <w:pPr>
        <w:pStyle w:val="Style10"/>
        <w:widowControl/>
        <w:spacing w:before="235" w:line="322" w:lineRule="exact"/>
        <w:ind w:left="298"/>
        <w:rPr>
          <w:rStyle w:val="FontStyle45"/>
        </w:rPr>
      </w:pPr>
      <w:r>
        <w:rPr>
          <w:rStyle w:val="FontStyle41"/>
        </w:rPr>
        <w:t xml:space="preserve">Контроль и оценка </w:t>
      </w:r>
      <w:r>
        <w:rPr>
          <w:rStyle w:val="FontStyle45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A4478D" w:rsidRDefault="00A4478D">
      <w:pPr>
        <w:widowControl/>
        <w:spacing w:after="57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88"/>
        <w:gridCol w:w="4867"/>
      </w:tblGrid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9"/>
              <w:widowControl/>
              <w:ind w:left="480"/>
              <w:rPr>
                <w:rStyle w:val="FontStyle41"/>
                <w:rFonts w:eastAsiaTheme="minorEastAsia"/>
              </w:rPr>
            </w:pPr>
            <w:r w:rsidRPr="00115BAC">
              <w:rPr>
                <w:rStyle w:val="FontStyle41"/>
                <w:rFonts w:eastAsiaTheme="minorEastAsia"/>
              </w:rPr>
              <w:t>Результаты обучения</w:t>
            </w:r>
          </w:p>
          <w:p w:rsidR="00A4478D" w:rsidRPr="00115BAC" w:rsidRDefault="00115BAC">
            <w:pPr>
              <w:pStyle w:val="Style19"/>
              <w:widowControl/>
              <w:spacing w:line="360" w:lineRule="exact"/>
              <w:ind w:left="480"/>
              <w:rPr>
                <w:rStyle w:val="FontStyle41"/>
                <w:rFonts w:eastAsiaTheme="minorEastAsia"/>
              </w:rPr>
            </w:pPr>
            <w:r w:rsidRPr="00115BAC">
              <w:rPr>
                <w:rStyle w:val="FontStyle41"/>
                <w:rFonts w:eastAsiaTheme="minorEastAsia"/>
              </w:rPr>
              <w:t>(освоенные умения, усвоенные знания)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9"/>
              <w:widowControl/>
              <w:spacing w:line="365" w:lineRule="exact"/>
              <w:ind w:left="442"/>
              <w:rPr>
                <w:rStyle w:val="FontStyle41"/>
                <w:rFonts w:eastAsiaTheme="minorEastAsia"/>
              </w:rPr>
            </w:pPr>
            <w:r w:rsidRPr="00115BAC">
              <w:rPr>
                <w:rStyle w:val="FontStyle41"/>
                <w:rFonts w:eastAsiaTheme="minorEastAsia"/>
              </w:rPr>
              <w:t>Формы и методы контроля и оценки результатов обучения</w:t>
            </w: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22"/>
              <w:widowControl/>
              <w:ind w:left="2381"/>
              <w:rPr>
                <w:rStyle w:val="FontStyle44"/>
                <w:rFonts w:eastAsiaTheme="minorEastAsia"/>
              </w:rPr>
            </w:pPr>
            <w:r w:rsidRPr="00115BAC">
              <w:rPr>
                <w:rStyle w:val="FontStyle44"/>
                <w:rFonts w:eastAsiaTheme="minorEastAsia"/>
              </w:rPr>
              <w:t>1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22"/>
              <w:widowControl/>
              <w:ind w:left="2251"/>
              <w:rPr>
                <w:rStyle w:val="FontStyle44"/>
                <w:rFonts w:eastAsiaTheme="minorEastAsia"/>
              </w:rPr>
            </w:pPr>
            <w:r w:rsidRPr="00115BAC">
              <w:rPr>
                <w:rStyle w:val="FontStyle44"/>
                <w:rFonts w:eastAsiaTheme="minorEastAsia"/>
              </w:rPr>
              <w:t>2</w:t>
            </w: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Умения: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2" w:lineRule="exact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lastRenderedPageBreak/>
              <w:t>определять механический состав и спелость почвы.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Экспертная оценка лабораторной работы</w:t>
            </w: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2" w:lineRule="exact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проводить мероприятия по улучшению плодородия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Экспертная оценка практической работы</w:t>
            </w: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6"/>
              <w:widowControl/>
              <w:spacing w:line="240" w:lineRule="auto"/>
              <w:jc w:val="left"/>
              <w:rPr>
                <w:rStyle w:val="FontStyle42"/>
                <w:rFonts w:eastAsiaTheme="minorEastAsia"/>
              </w:rPr>
            </w:pPr>
            <w:r w:rsidRPr="00115BAC">
              <w:rPr>
                <w:rStyle w:val="FontStyle42"/>
                <w:rFonts w:eastAsiaTheme="minorEastAsia"/>
              </w:rPr>
              <w:t>Знания: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состав и свойства почвы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Домашняя работа, составление конспекта</w:t>
            </w: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07" w:lineRule="exact"/>
              <w:ind w:right="1469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основные типы почв, их краткую характеристику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Тестовый контроль, самостоятельная работа</w:t>
            </w: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2" w:lineRule="exact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агрохимическую характеристику основных типов почвы, в том числе лесных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Оценка самостоятельной работы</w:t>
            </w: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2" w:lineRule="exact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классификацию, характеристику, способы применения удобрения на лесных объектах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240" w:lineRule="auto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Экспертная оценка лабораторной работы</w:t>
            </w: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12"/>
              <w:widowControl/>
              <w:spacing w:line="312" w:lineRule="exact"/>
              <w:rPr>
                <w:rStyle w:val="FontStyle43"/>
                <w:rFonts w:eastAsiaTheme="minorEastAsia"/>
              </w:rPr>
            </w:pPr>
            <w:r w:rsidRPr="00115BAC">
              <w:rPr>
                <w:rStyle w:val="FontStyle43"/>
                <w:rFonts w:eastAsiaTheme="minorEastAsia"/>
              </w:rPr>
              <w:t>влияние лесохозяйственных мероприятий на почву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28"/>
              <w:widowControl/>
              <w:rPr>
                <w:rStyle w:val="FontStyle45"/>
                <w:rFonts w:eastAsiaTheme="minorEastAsia"/>
              </w:rPr>
            </w:pPr>
            <w:r w:rsidRPr="00115BAC">
              <w:rPr>
                <w:rStyle w:val="FontStyle45"/>
                <w:rFonts w:eastAsiaTheme="minorEastAsia"/>
              </w:rPr>
              <w:t>экологические основы охраны почв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</w:tr>
      <w:tr w:rsidR="00A4478D" w:rsidRPr="00115BAC"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A4478D">
            <w:pPr>
              <w:pStyle w:val="Style30"/>
              <w:widowControl/>
              <w:rPr>
                <w:rFonts w:eastAsiaTheme="minorEastAsia"/>
              </w:rPr>
            </w:pP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78D" w:rsidRPr="00115BAC" w:rsidRDefault="00115BAC">
            <w:pPr>
              <w:pStyle w:val="Style28"/>
              <w:widowControl/>
              <w:rPr>
                <w:rStyle w:val="FontStyle45"/>
                <w:rFonts w:eastAsiaTheme="minorEastAsia"/>
              </w:rPr>
            </w:pPr>
            <w:r w:rsidRPr="00115BAC">
              <w:rPr>
                <w:rStyle w:val="FontStyle45"/>
                <w:rFonts w:eastAsiaTheme="minorEastAsia"/>
              </w:rPr>
              <w:t>Зачет по всему материалу</w:t>
            </w:r>
          </w:p>
        </w:tc>
      </w:tr>
    </w:tbl>
    <w:p w:rsidR="00EE5AC4" w:rsidRDefault="00EE5AC4"/>
    <w:sectPr w:rsidR="00EE5AC4" w:rsidSect="00A4478D">
      <w:footerReference w:type="default" r:id="rId17"/>
      <w:type w:val="continuous"/>
      <w:pgSz w:w="16837" w:h="23810"/>
      <w:pgMar w:top="3433" w:right="3383" w:bottom="1440" w:left="410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B54" w:rsidRDefault="00054B54">
      <w:r>
        <w:separator/>
      </w:r>
    </w:p>
  </w:endnote>
  <w:endnote w:type="continuationSeparator" w:id="1">
    <w:p w:rsidR="00054B54" w:rsidRDefault="00054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A9" w:rsidRDefault="006976A9">
    <w:pPr>
      <w:pStyle w:val="Style11"/>
      <w:widowControl/>
      <w:ind w:left="4102" w:right="-540"/>
      <w:rPr>
        <w:rStyle w:val="FontStyle62"/>
      </w:rPr>
    </w:pPr>
    <w:r>
      <w:rPr>
        <w:rStyle w:val="FontStyle62"/>
      </w:rPr>
      <w:fldChar w:fldCharType="begin"/>
    </w:r>
    <w:r>
      <w:rPr>
        <w:rStyle w:val="FontStyle62"/>
      </w:rPr>
      <w:instrText>PAGE</w:instrText>
    </w:r>
    <w:r>
      <w:rPr>
        <w:rStyle w:val="FontStyle62"/>
      </w:rPr>
      <w:fldChar w:fldCharType="separate"/>
    </w:r>
    <w:r>
      <w:rPr>
        <w:rStyle w:val="FontStyle62"/>
        <w:noProof/>
      </w:rPr>
      <w:t>2</w:t>
    </w:r>
    <w:r>
      <w:rPr>
        <w:rStyle w:val="FontStyle6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A9" w:rsidRDefault="006976A9">
    <w:pPr>
      <w:pStyle w:val="Style11"/>
      <w:widowControl/>
      <w:ind w:left="4102" w:right="-540"/>
      <w:rPr>
        <w:rStyle w:val="FontStyle62"/>
      </w:rPr>
    </w:pPr>
    <w:r>
      <w:rPr>
        <w:rStyle w:val="FontStyle62"/>
      </w:rPr>
      <w:fldChar w:fldCharType="begin"/>
    </w:r>
    <w:r>
      <w:rPr>
        <w:rStyle w:val="FontStyle62"/>
      </w:rPr>
      <w:instrText>PAGE</w:instrText>
    </w:r>
    <w:r>
      <w:rPr>
        <w:rStyle w:val="FontStyle62"/>
      </w:rPr>
      <w:fldChar w:fldCharType="separate"/>
    </w:r>
    <w:r>
      <w:rPr>
        <w:rStyle w:val="FontStyle62"/>
        <w:noProof/>
      </w:rPr>
      <w:t>2</w:t>
    </w:r>
    <w:r>
      <w:rPr>
        <w:rStyle w:val="FontStyle6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A9" w:rsidRDefault="006976A9">
    <w:pPr>
      <w:widowControl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78D" w:rsidRDefault="00A4478D">
    <w:pPr>
      <w:pStyle w:val="Style9"/>
      <w:widowControl/>
      <w:ind w:left="-595" w:right="-595"/>
      <w:jc w:val="right"/>
      <w:rPr>
        <w:rStyle w:val="FontStyle46"/>
      </w:rPr>
    </w:pPr>
    <w:r>
      <w:rPr>
        <w:rStyle w:val="FontStyle46"/>
      </w:rPr>
      <w:fldChar w:fldCharType="begin"/>
    </w:r>
    <w:r w:rsidR="00115BAC">
      <w:rPr>
        <w:rStyle w:val="FontStyle46"/>
      </w:rPr>
      <w:instrText>PAGE</w:instrText>
    </w:r>
    <w:r>
      <w:rPr>
        <w:rStyle w:val="FontStyle46"/>
      </w:rPr>
      <w:fldChar w:fldCharType="separate"/>
    </w:r>
    <w:r w:rsidR="006976A9">
      <w:rPr>
        <w:rStyle w:val="FontStyle46"/>
        <w:noProof/>
      </w:rPr>
      <w:t>2</w:t>
    </w:r>
    <w:r>
      <w:rPr>
        <w:rStyle w:val="FontStyle46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78D" w:rsidRDefault="00A4478D">
    <w:pPr>
      <w:widowControl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78D" w:rsidRDefault="00A4478D">
    <w:pPr>
      <w:pStyle w:val="Style9"/>
      <w:widowControl/>
      <w:jc w:val="right"/>
      <w:rPr>
        <w:rStyle w:val="FontStyle46"/>
      </w:rPr>
    </w:pPr>
    <w:r>
      <w:rPr>
        <w:rStyle w:val="FontStyle46"/>
      </w:rPr>
      <w:fldChar w:fldCharType="begin"/>
    </w:r>
    <w:r w:rsidR="00115BAC">
      <w:rPr>
        <w:rStyle w:val="FontStyle46"/>
      </w:rPr>
      <w:instrText>PAGE</w:instrText>
    </w:r>
    <w:r>
      <w:rPr>
        <w:rStyle w:val="FontStyle46"/>
      </w:rPr>
      <w:fldChar w:fldCharType="separate"/>
    </w:r>
    <w:r w:rsidR="006976A9">
      <w:rPr>
        <w:rStyle w:val="FontStyle46"/>
        <w:noProof/>
      </w:rPr>
      <w:t>4</w:t>
    </w:r>
    <w:r>
      <w:rPr>
        <w:rStyle w:val="FontStyle46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78D" w:rsidRDefault="00A4478D">
    <w:pPr>
      <w:pStyle w:val="Style21"/>
      <w:widowControl/>
      <w:jc w:val="right"/>
      <w:rPr>
        <w:rStyle w:val="FontStyle40"/>
      </w:rPr>
    </w:pPr>
    <w:r>
      <w:rPr>
        <w:rStyle w:val="FontStyle40"/>
      </w:rPr>
      <w:fldChar w:fldCharType="begin"/>
    </w:r>
    <w:r w:rsidR="00115BAC">
      <w:rPr>
        <w:rStyle w:val="FontStyle40"/>
      </w:rPr>
      <w:instrText>PAGE</w:instrText>
    </w:r>
    <w:r>
      <w:rPr>
        <w:rStyle w:val="FontStyle40"/>
      </w:rPr>
      <w:fldChar w:fldCharType="separate"/>
    </w:r>
    <w:r w:rsidR="006976A9">
      <w:rPr>
        <w:rStyle w:val="FontStyle40"/>
        <w:noProof/>
      </w:rPr>
      <w:t>6</w:t>
    </w:r>
    <w:r>
      <w:rPr>
        <w:rStyle w:val="FontStyle40"/>
      </w:rP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78D" w:rsidRDefault="00A4478D">
    <w:pPr>
      <w:pStyle w:val="Style9"/>
      <w:widowControl/>
      <w:jc w:val="right"/>
      <w:rPr>
        <w:rStyle w:val="FontStyle46"/>
      </w:rPr>
    </w:pPr>
    <w:r>
      <w:rPr>
        <w:rStyle w:val="FontStyle46"/>
      </w:rPr>
      <w:fldChar w:fldCharType="begin"/>
    </w:r>
    <w:r w:rsidR="00115BAC">
      <w:rPr>
        <w:rStyle w:val="FontStyle46"/>
      </w:rPr>
      <w:instrText>PAGE</w:instrText>
    </w:r>
    <w:r>
      <w:rPr>
        <w:rStyle w:val="FontStyle46"/>
      </w:rPr>
      <w:fldChar w:fldCharType="separate"/>
    </w:r>
    <w:r w:rsidR="006976A9">
      <w:rPr>
        <w:rStyle w:val="FontStyle46"/>
        <w:noProof/>
      </w:rPr>
      <w:t>7</w:t>
    </w:r>
    <w:r>
      <w:rPr>
        <w:rStyle w:val="FontStyle4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B54" w:rsidRDefault="00054B54">
      <w:r>
        <w:separator/>
      </w:r>
    </w:p>
  </w:footnote>
  <w:footnote w:type="continuationSeparator" w:id="1">
    <w:p w:rsidR="00054B54" w:rsidRDefault="00054B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1D2088A"/>
    <w:lvl w:ilvl="0">
      <w:numFmt w:val="bullet"/>
      <w:lvlText w:val="*"/>
      <w:lvlJc w:val="left"/>
    </w:lvl>
  </w:abstractNum>
  <w:abstractNum w:abstractNumId="1">
    <w:nsid w:val="758B1D2A"/>
    <w:multiLevelType w:val="singleLevel"/>
    <w:tmpl w:val="23A8496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AC4"/>
    <w:rsid w:val="00054B54"/>
    <w:rsid w:val="00115BAC"/>
    <w:rsid w:val="006976A9"/>
    <w:rsid w:val="00A4478D"/>
    <w:rsid w:val="00EE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78D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4478D"/>
    <w:pPr>
      <w:spacing w:line="317" w:lineRule="exact"/>
      <w:ind w:firstLine="82"/>
      <w:jc w:val="both"/>
    </w:pPr>
  </w:style>
  <w:style w:type="paragraph" w:customStyle="1" w:styleId="Style2">
    <w:name w:val="Style2"/>
    <w:basedOn w:val="a"/>
    <w:uiPriority w:val="99"/>
    <w:rsid w:val="00A4478D"/>
    <w:pPr>
      <w:spacing w:line="322" w:lineRule="exact"/>
      <w:ind w:hanging="134"/>
    </w:pPr>
  </w:style>
  <w:style w:type="paragraph" w:customStyle="1" w:styleId="Style3">
    <w:name w:val="Style3"/>
    <w:basedOn w:val="a"/>
    <w:uiPriority w:val="99"/>
    <w:rsid w:val="00A4478D"/>
    <w:pPr>
      <w:spacing w:line="317" w:lineRule="exact"/>
      <w:ind w:firstLine="1099"/>
    </w:pPr>
  </w:style>
  <w:style w:type="paragraph" w:customStyle="1" w:styleId="Style4">
    <w:name w:val="Style4"/>
    <w:basedOn w:val="a"/>
    <w:uiPriority w:val="99"/>
    <w:rsid w:val="00A4478D"/>
  </w:style>
  <w:style w:type="paragraph" w:customStyle="1" w:styleId="Style5">
    <w:name w:val="Style5"/>
    <w:basedOn w:val="a"/>
    <w:uiPriority w:val="99"/>
    <w:rsid w:val="00A4478D"/>
  </w:style>
  <w:style w:type="paragraph" w:customStyle="1" w:styleId="Style6">
    <w:name w:val="Style6"/>
    <w:basedOn w:val="a"/>
    <w:uiPriority w:val="99"/>
    <w:rsid w:val="00A4478D"/>
    <w:pPr>
      <w:spacing w:line="629" w:lineRule="exact"/>
      <w:jc w:val="center"/>
    </w:pPr>
  </w:style>
  <w:style w:type="paragraph" w:customStyle="1" w:styleId="Style7">
    <w:name w:val="Style7"/>
    <w:basedOn w:val="a"/>
    <w:uiPriority w:val="99"/>
    <w:rsid w:val="00A4478D"/>
  </w:style>
  <w:style w:type="paragraph" w:customStyle="1" w:styleId="Style8">
    <w:name w:val="Style8"/>
    <w:basedOn w:val="a"/>
    <w:uiPriority w:val="99"/>
    <w:rsid w:val="00A4478D"/>
    <w:pPr>
      <w:spacing w:line="370" w:lineRule="exact"/>
      <w:ind w:firstLine="768"/>
      <w:jc w:val="both"/>
    </w:pPr>
  </w:style>
  <w:style w:type="paragraph" w:customStyle="1" w:styleId="Style9">
    <w:name w:val="Style9"/>
    <w:basedOn w:val="a"/>
    <w:uiPriority w:val="99"/>
    <w:rsid w:val="00A4478D"/>
  </w:style>
  <w:style w:type="paragraph" w:customStyle="1" w:styleId="Style10">
    <w:name w:val="Style10"/>
    <w:basedOn w:val="a"/>
    <w:uiPriority w:val="99"/>
    <w:rsid w:val="00A4478D"/>
    <w:pPr>
      <w:spacing w:line="367" w:lineRule="exact"/>
      <w:jc w:val="both"/>
    </w:pPr>
  </w:style>
  <w:style w:type="paragraph" w:customStyle="1" w:styleId="Style11">
    <w:name w:val="Style11"/>
    <w:basedOn w:val="a"/>
    <w:uiPriority w:val="99"/>
    <w:rsid w:val="00A4478D"/>
    <w:pPr>
      <w:jc w:val="both"/>
    </w:pPr>
  </w:style>
  <w:style w:type="paragraph" w:customStyle="1" w:styleId="Style12">
    <w:name w:val="Style12"/>
    <w:basedOn w:val="a"/>
    <w:uiPriority w:val="99"/>
    <w:rsid w:val="00A4478D"/>
    <w:pPr>
      <w:spacing w:line="276" w:lineRule="exact"/>
    </w:pPr>
  </w:style>
  <w:style w:type="paragraph" w:customStyle="1" w:styleId="Style13">
    <w:name w:val="Style13"/>
    <w:basedOn w:val="a"/>
    <w:uiPriority w:val="99"/>
    <w:rsid w:val="00A4478D"/>
  </w:style>
  <w:style w:type="paragraph" w:customStyle="1" w:styleId="Style14">
    <w:name w:val="Style14"/>
    <w:basedOn w:val="a"/>
    <w:uiPriority w:val="99"/>
    <w:rsid w:val="00A4478D"/>
  </w:style>
  <w:style w:type="paragraph" w:customStyle="1" w:styleId="Style15">
    <w:name w:val="Style15"/>
    <w:basedOn w:val="a"/>
    <w:uiPriority w:val="99"/>
    <w:rsid w:val="00A4478D"/>
  </w:style>
  <w:style w:type="paragraph" w:customStyle="1" w:styleId="Style16">
    <w:name w:val="Style16"/>
    <w:basedOn w:val="a"/>
    <w:uiPriority w:val="99"/>
    <w:rsid w:val="00A4478D"/>
    <w:pPr>
      <w:spacing w:line="307" w:lineRule="exact"/>
      <w:jc w:val="center"/>
    </w:pPr>
  </w:style>
  <w:style w:type="paragraph" w:customStyle="1" w:styleId="Style17">
    <w:name w:val="Style17"/>
    <w:basedOn w:val="a"/>
    <w:uiPriority w:val="99"/>
    <w:rsid w:val="00A4478D"/>
    <w:pPr>
      <w:spacing w:line="306" w:lineRule="exact"/>
      <w:ind w:firstLine="514"/>
      <w:jc w:val="both"/>
    </w:pPr>
  </w:style>
  <w:style w:type="paragraph" w:customStyle="1" w:styleId="Style18">
    <w:name w:val="Style18"/>
    <w:basedOn w:val="a"/>
    <w:uiPriority w:val="99"/>
    <w:rsid w:val="00A4478D"/>
    <w:pPr>
      <w:spacing w:line="312" w:lineRule="exact"/>
    </w:pPr>
  </w:style>
  <w:style w:type="paragraph" w:customStyle="1" w:styleId="Style19">
    <w:name w:val="Style19"/>
    <w:basedOn w:val="a"/>
    <w:uiPriority w:val="99"/>
    <w:rsid w:val="00A4478D"/>
  </w:style>
  <w:style w:type="paragraph" w:customStyle="1" w:styleId="Style20">
    <w:name w:val="Style20"/>
    <w:basedOn w:val="a"/>
    <w:uiPriority w:val="99"/>
    <w:rsid w:val="00A4478D"/>
    <w:pPr>
      <w:spacing w:line="374" w:lineRule="exact"/>
      <w:jc w:val="both"/>
    </w:pPr>
  </w:style>
  <w:style w:type="paragraph" w:customStyle="1" w:styleId="Style21">
    <w:name w:val="Style21"/>
    <w:basedOn w:val="a"/>
    <w:uiPriority w:val="99"/>
    <w:rsid w:val="00A4478D"/>
  </w:style>
  <w:style w:type="paragraph" w:customStyle="1" w:styleId="Style22">
    <w:name w:val="Style22"/>
    <w:basedOn w:val="a"/>
    <w:uiPriority w:val="99"/>
    <w:rsid w:val="00A4478D"/>
  </w:style>
  <w:style w:type="paragraph" w:customStyle="1" w:styleId="Style23">
    <w:name w:val="Style23"/>
    <w:basedOn w:val="a"/>
    <w:uiPriority w:val="99"/>
    <w:rsid w:val="00A4478D"/>
    <w:pPr>
      <w:spacing w:line="370" w:lineRule="exact"/>
      <w:ind w:firstLine="139"/>
      <w:jc w:val="both"/>
    </w:pPr>
  </w:style>
  <w:style w:type="paragraph" w:customStyle="1" w:styleId="Style24">
    <w:name w:val="Style24"/>
    <w:basedOn w:val="a"/>
    <w:uiPriority w:val="99"/>
    <w:rsid w:val="00A4478D"/>
    <w:pPr>
      <w:spacing w:line="365" w:lineRule="exact"/>
      <w:jc w:val="both"/>
    </w:pPr>
  </w:style>
  <w:style w:type="paragraph" w:customStyle="1" w:styleId="Style25">
    <w:name w:val="Style25"/>
    <w:basedOn w:val="a"/>
    <w:uiPriority w:val="99"/>
    <w:rsid w:val="00A4478D"/>
    <w:pPr>
      <w:spacing w:line="571" w:lineRule="exact"/>
    </w:pPr>
  </w:style>
  <w:style w:type="paragraph" w:customStyle="1" w:styleId="Style26">
    <w:name w:val="Style26"/>
    <w:basedOn w:val="a"/>
    <w:uiPriority w:val="99"/>
    <w:rsid w:val="00A4478D"/>
  </w:style>
  <w:style w:type="paragraph" w:customStyle="1" w:styleId="Style27">
    <w:name w:val="Style27"/>
    <w:basedOn w:val="a"/>
    <w:uiPriority w:val="99"/>
    <w:rsid w:val="00A4478D"/>
    <w:pPr>
      <w:spacing w:line="571" w:lineRule="exact"/>
      <w:ind w:firstLine="758"/>
    </w:pPr>
  </w:style>
  <w:style w:type="paragraph" w:customStyle="1" w:styleId="Style28">
    <w:name w:val="Style28"/>
    <w:basedOn w:val="a"/>
    <w:uiPriority w:val="99"/>
    <w:rsid w:val="00A4478D"/>
  </w:style>
  <w:style w:type="paragraph" w:customStyle="1" w:styleId="Style29">
    <w:name w:val="Style29"/>
    <w:basedOn w:val="a"/>
    <w:uiPriority w:val="99"/>
    <w:rsid w:val="00A4478D"/>
    <w:pPr>
      <w:spacing w:line="370" w:lineRule="exact"/>
      <w:jc w:val="center"/>
    </w:pPr>
  </w:style>
  <w:style w:type="paragraph" w:customStyle="1" w:styleId="Style30">
    <w:name w:val="Style30"/>
    <w:basedOn w:val="a"/>
    <w:uiPriority w:val="99"/>
    <w:rsid w:val="00A4478D"/>
  </w:style>
  <w:style w:type="character" w:customStyle="1" w:styleId="FontStyle32">
    <w:name w:val="Font Style32"/>
    <w:basedOn w:val="a0"/>
    <w:uiPriority w:val="99"/>
    <w:rsid w:val="00A4478D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33">
    <w:name w:val="Font Style33"/>
    <w:basedOn w:val="a0"/>
    <w:uiPriority w:val="99"/>
    <w:rsid w:val="00A4478D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4">
    <w:name w:val="Font Style34"/>
    <w:basedOn w:val="a0"/>
    <w:uiPriority w:val="99"/>
    <w:rsid w:val="00A4478D"/>
    <w:rPr>
      <w:rFonts w:ascii="Lucida Sans Unicode" w:hAnsi="Lucida Sans Unicode" w:cs="Lucida Sans Unicode"/>
      <w:b/>
      <w:bCs/>
      <w:sz w:val="8"/>
      <w:szCs w:val="8"/>
    </w:rPr>
  </w:style>
  <w:style w:type="character" w:customStyle="1" w:styleId="FontStyle35">
    <w:name w:val="Font Style35"/>
    <w:basedOn w:val="a0"/>
    <w:uiPriority w:val="99"/>
    <w:rsid w:val="00A4478D"/>
    <w:rPr>
      <w:rFonts w:ascii="Lucida Sans Unicode" w:hAnsi="Lucida Sans Unicode" w:cs="Lucida Sans Unicode"/>
      <w:b/>
      <w:bCs/>
      <w:sz w:val="10"/>
      <w:szCs w:val="10"/>
    </w:rPr>
  </w:style>
  <w:style w:type="character" w:customStyle="1" w:styleId="FontStyle36">
    <w:name w:val="Font Style36"/>
    <w:basedOn w:val="a0"/>
    <w:uiPriority w:val="99"/>
    <w:rsid w:val="00A4478D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A4478D"/>
    <w:rPr>
      <w:rFonts w:ascii="Lucida Sans Unicode" w:hAnsi="Lucida Sans Unicode" w:cs="Lucida Sans Unicode"/>
      <w:b/>
      <w:bCs/>
      <w:spacing w:val="-10"/>
      <w:sz w:val="20"/>
      <w:szCs w:val="20"/>
    </w:rPr>
  </w:style>
  <w:style w:type="character" w:customStyle="1" w:styleId="FontStyle38">
    <w:name w:val="Font Style38"/>
    <w:basedOn w:val="a0"/>
    <w:uiPriority w:val="99"/>
    <w:rsid w:val="00A4478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9">
    <w:name w:val="Font Style39"/>
    <w:basedOn w:val="a0"/>
    <w:uiPriority w:val="99"/>
    <w:rsid w:val="00A4478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0">
    <w:name w:val="Font Style40"/>
    <w:basedOn w:val="a0"/>
    <w:uiPriority w:val="99"/>
    <w:rsid w:val="00A4478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1">
    <w:name w:val="Font Style41"/>
    <w:basedOn w:val="a0"/>
    <w:uiPriority w:val="99"/>
    <w:rsid w:val="00A4478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2">
    <w:name w:val="Font Style42"/>
    <w:basedOn w:val="a0"/>
    <w:uiPriority w:val="99"/>
    <w:rsid w:val="00A4478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A4478D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basedOn w:val="a0"/>
    <w:uiPriority w:val="99"/>
    <w:rsid w:val="00A4478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5">
    <w:name w:val="Font Style45"/>
    <w:basedOn w:val="a0"/>
    <w:uiPriority w:val="99"/>
    <w:rsid w:val="00A4478D"/>
    <w:rPr>
      <w:rFonts w:ascii="Times New Roman" w:hAnsi="Times New Roman" w:cs="Times New Roman"/>
      <w:sz w:val="26"/>
      <w:szCs w:val="26"/>
    </w:rPr>
  </w:style>
  <w:style w:type="character" w:customStyle="1" w:styleId="FontStyle46">
    <w:name w:val="Font Style46"/>
    <w:basedOn w:val="a0"/>
    <w:uiPriority w:val="99"/>
    <w:rsid w:val="00A4478D"/>
    <w:rPr>
      <w:rFonts w:ascii="Calibri" w:hAnsi="Calibri" w:cs="Calibri"/>
      <w:sz w:val="20"/>
      <w:szCs w:val="20"/>
    </w:rPr>
  </w:style>
  <w:style w:type="character" w:customStyle="1" w:styleId="FontStyle51">
    <w:name w:val="Font Style51"/>
    <w:basedOn w:val="a0"/>
    <w:uiPriority w:val="99"/>
    <w:rsid w:val="006976A9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basedOn w:val="a0"/>
    <w:uiPriority w:val="99"/>
    <w:rsid w:val="006976A9"/>
    <w:rPr>
      <w:rFonts w:ascii="Calibri" w:hAnsi="Calibri" w:cs="Calibri"/>
      <w:sz w:val="20"/>
      <w:szCs w:val="20"/>
    </w:rPr>
  </w:style>
  <w:style w:type="character" w:customStyle="1" w:styleId="FontStyle59">
    <w:name w:val="Font Style59"/>
    <w:basedOn w:val="a0"/>
    <w:uiPriority w:val="99"/>
    <w:rsid w:val="006976A9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6976A9"/>
    <w:pPr>
      <w:widowControl w:val="0"/>
      <w:autoSpaceDE w:val="0"/>
      <w:autoSpaceDN w:val="0"/>
    </w:pPr>
    <w:rPr>
      <w:rFonts w:asci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hyperlink" Target="http://www.soil-science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rusagroweb.ru/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ecosystem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1819</Words>
  <Characters>10370</Characters>
  <Application>Microsoft Office Word</Application>
  <DocSecurity>0</DocSecurity>
  <Lines>86</Lines>
  <Paragraphs>24</Paragraphs>
  <ScaleCrop>false</ScaleCrop>
  <Company>teh</Company>
  <LinksUpToDate>false</LinksUpToDate>
  <CharactersWithSpaces>12165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</dc:creator>
  <cp:lastModifiedBy>teh</cp:lastModifiedBy>
  <cp:revision>2</cp:revision>
  <dcterms:created xsi:type="dcterms:W3CDTF">2020-09-16T09:14:00Z</dcterms:created>
  <dcterms:modified xsi:type="dcterms:W3CDTF">2020-09-16T09:22:00Z</dcterms:modified>
</cp:coreProperties>
</file>